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35E8A" w14:textId="77777777" w:rsidR="00F21ED7" w:rsidRDefault="00F21ED7" w:rsidP="00C222CC">
      <w:pPr>
        <w:jc w:val="both"/>
        <w:rPr>
          <w:rFonts w:cs="Arial"/>
          <w:sz w:val="22"/>
          <w:szCs w:val="20"/>
          <w:lang w:val="en-AU"/>
        </w:rPr>
      </w:pPr>
    </w:p>
    <w:p w14:paraId="5892E85B" w14:textId="1AE59009" w:rsidR="00C222CC" w:rsidRDefault="00C222CC" w:rsidP="00C222CC">
      <w:pPr>
        <w:jc w:val="both"/>
        <w:rPr>
          <w:rFonts w:cs="Arial"/>
          <w:sz w:val="22"/>
          <w:szCs w:val="20"/>
          <w:lang w:val="en-AU"/>
        </w:rPr>
      </w:pPr>
      <w:r>
        <w:rPr>
          <w:rFonts w:cs="Arial"/>
          <w:sz w:val="22"/>
          <w:szCs w:val="20"/>
          <w:lang w:val="en-AU"/>
        </w:rPr>
        <w:t xml:space="preserve">       </w:t>
      </w:r>
      <w:r>
        <w:rPr>
          <w:rFonts w:cs="Arial"/>
          <w:sz w:val="22"/>
          <w:szCs w:val="20"/>
          <w:lang w:val="en-AU"/>
        </w:rPr>
        <w:object w:dxaOrig="735" w:dyaOrig="915" w14:anchorId="57EE52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75pt" o:ole="" fillcolor="window">
            <v:imagedata r:id="rId5" o:title=""/>
          </v:shape>
          <o:OLEObject Type="Embed" ProgID="MSDraw" ShapeID="_x0000_i1025" DrawAspect="Content" ObjectID="_1799481977" r:id="rId6">
            <o:FieldCodes>\* mergeformat</o:FieldCodes>
          </o:OLEObject>
        </w:object>
      </w:r>
    </w:p>
    <w:p w14:paraId="16E8DDDA" w14:textId="77777777" w:rsidR="00C222CC" w:rsidRDefault="00C222CC" w:rsidP="00C222CC">
      <w:pPr>
        <w:ind w:left="708"/>
        <w:jc w:val="both"/>
        <w:rPr>
          <w:b/>
        </w:rPr>
      </w:pPr>
    </w:p>
    <w:p w14:paraId="7E93B228" w14:textId="77777777" w:rsidR="00C222CC" w:rsidRDefault="00C222CC" w:rsidP="00C222CC">
      <w:pPr>
        <w:jc w:val="both"/>
        <w:outlineLvl w:val="0"/>
        <w:rPr>
          <w:b/>
        </w:rPr>
      </w:pPr>
      <w:r>
        <w:rPr>
          <w:b/>
        </w:rPr>
        <w:t>REPUBLIKA HRVATSKA</w:t>
      </w:r>
    </w:p>
    <w:p w14:paraId="0326B10E" w14:textId="77777777" w:rsidR="00C222CC" w:rsidRDefault="00C222CC" w:rsidP="00C222CC">
      <w:pPr>
        <w:jc w:val="both"/>
        <w:outlineLvl w:val="0"/>
        <w:rPr>
          <w:b/>
        </w:rPr>
      </w:pPr>
      <w:r>
        <w:rPr>
          <w:b/>
        </w:rPr>
        <w:t>OSNOVNA ŠKOLA SUKOŠAN</w:t>
      </w:r>
    </w:p>
    <w:p w14:paraId="7E6317C3" w14:textId="77777777" w:rsidR="00C222CC" w:rsidRDefault="00C222CC" w:rsidP="00C222CC">
      <w:pPr>
        <w:jc w:val="both"/>
        <w:outlineLvl w:val="0"/>
        <w:rPr>
          <w:b/>
        </w:rPr>
      </w:pPr>
    </w:p>
    <w:p w14:paraId="3A937E17" w14:textId="77777777" w:rsidR="00C222CC" w:rsidRDefault="00C222CC" w:rsidP="00C222CC">
      <w:pPr>
        <w:jc w:val="both"/>
        <w:outlineLvl w:val="0"/>
        <w:rPr>
          <w:b/>
        </w:rPr>
      </w:pPr>
      <w:r>
        <w:rPr>
          <w:b/>
          <w:sz w:val="16"/>
          <w:szCs w:val="16"/>
        </w:rPr>
        <w:t>23206 Sukošan, Josipa Peričića 15, tel. 393-155, fax. 394-481</w:t>
      </w:r>
    </w:p>
    <w:p w14:paraId="475918A3" w14:textId="77777777" w:rsidR="00C222CC" w:rsidRDefault="00C222CC" w:rsidP="00C222CC">
      <w:pPr>
        <w:jc w:val="both"/>
        <w:rPr>
          <w:b/>
          <w:sz w:val="16"/>
          <w:szCs w:val="16"/>
        </w:rPr>
      </w:pPr>
      <w:r>
        <w:rPr>
          <w:b/>
          <w:sz w:val="16"/>
          <w:szCs w:val="16"/>
        </w:rPr>
        <w:t>e-mail: ured@os-sukosan.skole.hr</w:t>
      </w:r>
    </w:p>
    <w:p w14:paraId="40130EB7" w14:textId="77777777" w:rsidR="00C222CC" w:rsidRDefault="00C222CC" w:rsidP="00C222CC">
      <w:pPr>
        <w:jc w:val="both"/>
        <w:rPr>
          <w:sz w:val="16"/>
          <w:szCs w:val="16"/>
        </w:rPr>
      </w:pPr>
      <w:r>
        <w:rPr>
          <w:b/>
          <w:sz w:val="16"/>
          <w:szCs w:val="16"/>
        </w:rPr>
        <w:t>OIB:</w:t>
      </w:r>
      <w:r>
        <w:rPr>
          <w:sz w:val="16"/>
          <w:szCs w:val="16"/>
        </w:rPr>
        <w:t xml:space="preserve"> 32491945778</w:t>
      </w:r>
    </w:p>
    <w:p w14:paraId="362852BB" w14:textId="77777777" w:rsidR="00C222CC" w:rsidRDefault="00C222CC" w:rsidP="00C222CC"/>
    <w:p w14:paraId="43FA9804" w14:textId="71400B1B" w:rsidR="00C222CC" w:rsidRDefault="00C222CC" w:rsidP="00C222CC">
      <w:pPr>
        <w:outlineLvl w:val="0"/>
        <w:rPr>
          <w:b/>
        </w:rPr>
      </w:pPr>
      <w:r>
        <w:rPr>
          <w:b/>
        </w:rPr>
        <w:t>KLASA: 400-05/2</w:t>
      </w:r>
      <w:r w:rsidR="00AD3DA5">
        <w:rPr>
          <w:b/>
        </w:rPr>
        <w:t>5</w:t>
      </w:r>
      <w:r>
        <w:rPr>
          <w:b/>
        </w:rPr>
        <w:t>-01/0</w:t>
      </w:r>
      <w:r w:rsidR="000B71C9">
        <w:rPr>
          <w:b/>
        </w:rPr>
        <w:t>1</w:t>
      </w:r>
    </w:p>
    <w:p w14:paraId="7FA6A140" w14:textId="5BD698CE" w:rsidR="00C222CC" w:rsidRDefault="00C222CC" w:rsidP="00C222CC">
      <w:pPr>
        <w:outlineLvl w:val="0"/>
        <w:rPr>
          <w:b/>
        </w:rPr>
      </w:pPr>
      <w:r>
        <w:rPr>
          <w:b/>
        </w:rPr>
        <w:t>URBROJ: 2198-1-41-2</w:t>
      </w:r>
      <w:r w:rsidR="00AD3DA5">
        <w:rPr>
          <w:b/>
        </w:rPr>
        <w:t>5</w:t>
      </w:r>
      <w:r>
        <w:rPr>
          <w:b/>
        </w:rPr>
        <w:t>-01</w:t>
      </w:r>
    </w:p>
    <w:p w14:paraId="3684FF40" w14:textId="77777777" w:rsidR="00C222CC" w:rsidRDefault="00C222CC" w:rsidP="00C222CC">
      <w:pPr>
        <w:outlineLvl w:val="0"/>
        <w:rPr>
          <w:b/>
        </w:rPr>
      </w:pPr>
    </w:p>
    <w:p w14:paraId="2740FC6A" w14:textId="77777777" w:rsidR="00C222CC" w:rsidRDefault="00C222CC" w:rsidP="00C222CC">
      <w:pPr>
        <w:outlineLvl w:val="0"/>
        <w:rPr>
          <w:b/>
        </w:rPr>
      </w:pPr>
    </w:p>
    <w:p w14:paraId="032030E6" w14:textId="517F9F0C" w:rsidR="00C222CC" w:rsidRDefault="00C222CC" w:rsidP="00C222CC">
      <w:pPr>
        <w:outlineLvl w:val="0"/>
        <w:rPr>
          <w:b/>
        </w:rPr>
      </w:pPr>
      <w:r>
        <w:rPr>
          <w:b/>
        </w:rPr>
        <w:t xml:space="preserve">U Sukošanu, </w:t>
      </w:r>
      <w:r w:rsidR="000B71C9">
        <w:rPr>
          <w:b/>
        </w:rPr>
        <w:t>2</w:t>
      </w:r>
      <w:r w:rsidR="00AD3DA5">
        <w:rPr>
          <w:b/>
        </w:rPr>
        <w:t>7</w:t>
      </w:r>
      <w:r w:rsidR="000B71C9">
        <w:rPr>
          <w:b/>
        </w:rPr>
        <w:t>.01.202</w:t>
      </w:r>
      <w:r w:rsidR="00AD3DA5">
        <w:rPr>
          <w:b/>
        </w:rPr>
        <w:t>5</w:t>
      </w:r>
      <w:r w:rsidR="000B71C9">
        <w:rPr>
          <w:b/>
        </w:rPr>
        <w:t>.g</w:t>
      </w:r>
    </w:p>
    <w:p w14:paraId="0500987D" w14:textId="77777777" w:rsidR="00C222CC" w:rsidRDefault="00C222CC" w:rsidP="00C222CC">
      <w:pPr>
        <w:outlineLvl w:val="0"/>
        <w:rPr>
          <w:b/>
        </w:rPr>
      </w:pPr>
    </w:p>
    <w:p w14:paraId="02E697FB" w14:textId="6AB47B82" w:rsidR="007816AC" w:rsidRDefault="00C222CC" w:rsidP="00C222CC">
      <w:pPr>
        <w:outlineLvl w:val="0"/>
        <w:rPr>
          <w:b/>
        </w:rPr>
      </w:pPr>
      <w:r>
        <w:rPr>
          <w:b/>
        </w:rPr>
        <w:t xml:space="preserve">                              Bilješke uz </w:t>
      </w:r>
      <w:r w:rsidR="007816AC">
        <w:rPr>
          <w:b/>
        </w:rPr>
        <w:t>financijsko izvješće od 01.01.-</w:t>
      </w:r>
      <w:r w:rsidR="000B71C9">
        <w:rPr>
          <w:b/>
        </w:rPr>
        <w:t>31.12.202</w:t>
      </w:r>
      <w:r w:rsidR="00AD3DA5">
        <w:rPr>
          <w:b/>
        </w:rPr>
        <w:t>4</w:t>
      </w:r>
      <w:r w:rsidR="000B71C9">
        <w:rPr>
          <w:b/>
        </w:rPr>
        <w:t>.g.</w:t>
      </w:r>
    </w:p>
    <w:p w14:paraId="636134DD" w14:textId="77777777" w:rsidR="007816AC" w:rsidRDefault="007816AC" w:rsidP="00C222CC">
      <w:pPr>
        <w:outlineLvl w:val="0"/>
        <w:rPr>
          <w:b/>
        </w:rPr>
      </w:pPr>
    </w:p>
    <w:p w14:paraId="2335F82E" w14:textId="77777777" w:rsidR="007816AC" w:rsidRDefault="007816AC" w:rsidP="00C222CC">
      <w:pPr>
        <w:outlineLvl w:val="0"/>
        <w:rPr>
          <w:b/>
        </w:rPr>
      </w:pPr>
    </w:p>
    <w:p w14:paraId="687EC3E4" w14:textId="77777777" w:rsidR="007816AC" w:rsidRDefault="007816AC" w:rsidP="00C222CC">
      <w:pPr>
        <w:outlineLvl w:val="0"/>
        <w:rPr>
          <w:b/>
        </w:rPr>
      </w:pPr>
      <w:r>
        <w:rPr>
          <w:b/>
        </w:rPr>
        <w:t>Osnovna škola Sukošan posluje u skladu sa Zakonom o odgoju i obrazovanju u osnovnoj i srednjoj školi te Statutom.</w:t>
      </w:r>
    </w:p>
    <w:p w14:paraId="622DF118" w14:textId="77777777" w:rsidR="007816AC" w:rsidRDefault="007816AC" w:rsidP="00C222CC">
      <w:pPr>
        <w:outlineLvl w:val="0"/>
        <w:rPr>
          <w:b/>
        </w:rPr>
      </w:pPr>
      <w:r>
        <w:rPr>
          <w:b/>
        </w:rPr>
        <w:t>Osnovna škola Sukošan je matična škola, a u Debeljaku je Područna škola Debeljak.</w:t>
      </w:r>
    </w:p>
    <w:p w14:paraId="17871BCF" w14:textId="77777777" w:rsidR="007816AC" w:rsidRDefault="007816AC" w:rsidP="00C222CC">
      <w:pPr>
        <w:outlineLvl w:val="0"/>
        <w:rPr>
          <w:b/>
        </w:rPr>
      </w:pPr>
      <w:r>
        <w:rPr>
          <w:b/>
        </w:rPr>
        <w:t>Škola vodi proračunsko računovodstvo temeljem Pravilnika o proračunskom računovodstvu i Računskom planu</w:t>
      </w:r>
      <w:r w:rsidR="009C66AA">
        <w:rPr>
          <w:b/>
        </w:rPr>
        <w:t>, a financijske izvještaje sastavlja i predaje u skladu s odredbama Pravilnika o financijskom izvještavanju u proračunskom računovodstvu.</w:t>
      </w:r>
    </w:p>
    <w:p w14:paraId="354291DE" w14:textId="77777777" w:rsidR="009C66AA" w:rsidRDefault="009C66AA" w:rsidP="00C222CC">
      <w:pPr>
        <w:outlineLvl w:val="0"/>
        <w:rPr>
          <w:b/>
        </w:rPr>
      </w:pPr>
    </w:p>
    <w:p w14:paraId="55E2B7EE" w14:textId="77777777" w:rsidR="009C66AA" w:rsidRDefault="009C66AA" w:rsidP="00C222CC">
      <w:pPr>
        <w:outlineLvl w:val="0"/>
        <w:rPr>
          <w:b/>
        </w:rPr>
      </w:pPr>
      <w:r>
        <w:rPr>
          <w:b/>
        </w:rPr>
        <w:t>Osnovna škola Sukošan nema vlastiti žiro račun već posluje preko Riznice Zadarske županije.</w:t>
      </w:r>
    </w:p>
    <w:p w14:paraId="75B70DD5" w14:textId="77777777" w:rsidR="009C66AA" w:rsidRDefault="009C66AA" w:rsidP="00C222CC">
      <w:pPr>
        <w:outlineLvl w:val="0"/>
        <w:rPr>
          <w:b/>
        </w:rPr>
      </w:pPr>
    </w:p>
    <w:p w14:paraId="0A9AA58F" w14:textId="77777777" w:rsidR="00F62B1F" w:rsidRDefault="00F62B1F" w:rsidP="00C222CC">
      <w:pPr>
        <w:outlineLvl w:val="0"/>
        <w:rPr>
          <w:b/>
        </w:rPr>
      </w:pPr>
      <w:r>
        <w:rPr>
          <w:b/>
        </w:rPr>
        <w:t>PR-RAS</w:t>
      </w:r>
    </w:p>
    <w:p w14:paraId="69CE181E" w14:textId="77777777" w:rsidR="00F62B1F" w:rsidRDefault="00F62B1F" w:rsidP="00C222CC">
      <w:pPr>
        <w:outlineLvl w:val="0"/>
        <w:rPr>
          <w:b/>
        </w:rPr>
      </w:pPr>
    </w:p>
    <w:p w14:paraId="22802771" w14:textId="72289160" w:rsidR="00A157EF" w:rsidRDefault="00F62B1F" w:rsidP="00C222CC">
      <w:pPr>
        <w:outlineLvl w:val="0"/>
        <w:rPr>
          <w:b/>
        </w:rPr>
      </w:pPr>
      <w:r>
        <w:rPr>
          <w:b/>
        </w:rPr>
        <w:t>U odnosu na prethodnu godinu 202</w:t>
      </w:r>
      <w:r w:rsidR="00197137">
        <w:rPr>
          <w:b/>
        </w:rPr>
        <w:t>3</w:t>
      </w:r>
      <w:r>
        <w:rPr>
          <w:b/>
        </w:rPr>
        <w:t>.</w:t>
      </w:r>
      <w:r w:rsidR="000134E9">
        <w:rPr>
          <w:b/>
        </w:rPr>
        <w:t>g</w:t>
      </w:r>
      <w:r>
        <w:rPr>
          <w:b/>
        </w:rPr>
        <w:t>, evidentirana su veća odstupanja na poj</w:t>
      </w:r>
      <w:r w:rsidR="00A157EF">
        <w:rPr>
          <w:b/>
        </w:rPr>
        <w:t>edinim kontima</w:t>
      </w:r>
      <w:r w:rsidR="000134E9">
        <w:rPr>
          <w:b/>
        </w:rPr>
        <w:t>.</w:t>
      </w:r>
    </w:p>
    <w:p w14:paraId="2975ED26" w14:textId="77777777" w:rsidR="000134E9" w:rsidRDefault="000134E9" w:rsidP="00C222CC">
      <w:pPr>
        <w:outlineLvl w:val="0"/>
        <w:rPr>
          <w:b/>
        </w:rPr>
      </w:pPr>
    </w:p>
    <w:p w14:paraId="2C178F24" w14:textId="77777777" w:rsidR="00A157EF" w:rsidRDefault="00A157EF" w:rsidP="00C222CC">
      <w:pPr>
        <w:outlineLvl w:val="0"/>
        <w:rPr>
          <w:b/>
        </w:rPr>
      </w:pPr>
      <w:r>
        <w:rPr>
          <w:b/>
        </w:rPr>
        <w:t>Šifra 6361</w:t>
      </w:r>
    </w:p>
    <w:p w14:paraId="1EDB24BB" w14:textId="732ADD1F" w:rsidR="009B066B" w:rsidRDefault="00A157EF" w:rsidP="00C222CC">
      <w:pPr>
        <w:outlineLvl w:val="0"/>
        <w:rPr>
          <w:b/>
        </w:rPr>
      </w:pPr>
      <w:r>
        <w:rPr>
          <w:b/>
        </w:rPr>
        <w:t xml:space="preserve">Navedeno se odnosi na tekuće pomoći proračunskim korisnicima iz Proračuna koji im nije nadležan za bruto plaće i isplatu materijalnih prava iz TKU-a. Sredstva su veća za </w:t>
      </w:r>
      <w:r w:rsidR="00197137">
        <w:rPr>
          <w:b/>
        </w:rPr>
        <w:t>23</w:t>
      </w:r>
      <w:r>
        <w:rPr>
          <w:b/>
        </w:rPr>
        <w:t xml:space="preserve">% u odnosu na prethodno razdoblje zbog </w:t>
      </w:r>
      <w:r w:rsidR="00197137">
        <w:rPr>
          <w:b/>
        </w:rPr>
        <w:t xml:space="preserve">nove Uredbe o koeficijentima. Tom Uredbom su znatno povećane bruto plaće, pa slijedom toga i masa za plaće. Također imamo i prvi puta isplatu </w:t>
      </w:r>
      <w:r w:rsidR="004C798F">
        <w:rPr>
          <w:b/>
        </w:rPr>
        <w:t>U</w:t>
      </w:r>
      <w:r w:rsidR="00197137">
        <w:rPr>
          <w:b/>
        </w:rPr>
        <w:t xml:space="preserve">skrsnice. </w:t>
      </w:r>
      <w:r w:rsidR="000134E9">
        <w:rPr>
          <w:b/>
        </w:rPr>
        <w:t xml:space="preserve"> Pomoći iz Općinskog proračuna su </w:t>
      </w:r>
      <w:r w:rsidR="004C798F">
        <w:rPr>
          <w:b/>
        </w:rPr>
        <w:t>manje u odnosu na prošlu godinu</w:t>
      </w:r>
      <w:r w:rsidR="00264BD4">
        <w:rPr>
          <w:b/>
        </w:rPr>
        <w:t>,</w:t>
      </w:r>
      <w:r w:rsidR="004C798F">
        <w:rPr>
          <w:b/>
        </w:rPr>
        <w:t xml:space="preserve"> jer je plaćanje radnih materijala za učenike (radne bilježnice) išlo preko njih.</w:t>
      </w:r>
    </w:p>
    <w:p w14:paraId="581CECCE" w14:textId="77777777" w:rsidR="009B066B" w:rsidRDefault="009B066B" w:rsidP="00C222CC">
      <w:pPr>
        <w:outlineLvl w:val="0"/>
        <w:rPr>
          <w:b/>
        </w:rPr>
      </w:pPr>
    </w:p>
    <w:p w14:paraId="68B570A0" w14:textId="77777777" w:rsidR="009B066B" w:rsidRDefault="009B066B" w:rsidP="00C222CC">
      <w:pPr>
        <w:outlineLvl w:val="0"/>
        <w:rPr>
          <w:b/>
        </w:rPr>
      </w:pPr>
      <w:r>
        <w:rPr>
          <w:b/>
        </w:rPr>
        <w:t>Šifra 6362</w:t>
      </w:r>
    </w:p>
    <w:p w14:paraId="2EA98B9D" w14:textId="71456B5D" w:rsidR="009B066B" w:rsidRDefault="009B066B" w:rsidP="00C222CC">
      <w:pPr>
        <w:outlineLvl w:val="0"/>
        <w:rPr>
          <w:b/>
        </w:rPr>
      </w:pPr>
      <w:r>
        <w:rPr>
          <w:b/>
        </w:rPr>
        <w:t xml:space="preserve">Kapitalne pomoći se odnose na prihode za </w:t>
      </w:r>
      <w:r w:rsidR="00603FCA">
        <w:rPr>
          <w:b/>
        </w:rPr>
        <w:t>nabav</w:t>
      </w:r>
      <w:r w:rsidR="00FE1E0E">
        <w:rPr>
          <w:b/>
        </w:rPr>
        <w:t>ku školske lektire. U ovoj godini imamo umanjenje prihoda za</w:t>
      </w:r>
      <w:r w:rsidR="00603FCA">
        <w:rPr>
          <w:b/>
        </w:rPr>
        <w:t xml:space="preserve"> 95,3% u odnosu na prošlu godinu, zato jer do kraja ove kalendarske godine nismo dobili od MZO sredstva za plaćanje školskih udžbenika.</w:t>
      </w:r>
    </w:p>
    <w:p w14:paraId="039C8D7E" w14:textId="77777777" w:rsidR="00603FCA" w:rsidRDefault="00603FCA" w:rsidP="00C222CC">
      <w:pPr>
        <w:outlineLvl w:val="0"/>
        <w:rPr>
          <w:b/>
        </w:rPr>
      </w:pPr>
    </w:p>
    <w:p w14:paraId="395DC008" w14:textId="5DF8BCAA" w:rsidR="009B066B" w:rsidRDefault="00FE1E0E" w:rsidP="00C222CC">
      <w:pPr>
        <w:outlineLvl w:val="0"/>
        <w:rPr>
          <w:b/>
        </w:rPr>
      </w:pPr>
      <w:r>
        <w:rPr>
          <w:b/>
        </w:rPr>
        <w:t>Šifra 6391  639</w:t>
      </w:r>
      <w:r w:rsidR="00236AFF">
        <w:rPr>
          <w:b/>
        </w:rPr>
        <w:t>3</w:t>
      </w:r>
    </w:p>
    <w:p w14:paraId="5C9CBD02" w14:textId="64F97CD7" w:rsidR="009B066B" w:rsidRDefault="00A648DE" w:rsidP="00C222CC">
      <w:pPr>
        <w:outlineLvl w:val="0"/>
        <w:rPr>
          <w:b/>
        </w:rPr>
      </w:pPr>
      <w:r>
        <w:rPr>
          <w:b/>
        </w:rPr>
        <w:lastRenderedPageBreak/>
        <w:t>Ova dva konta se odnose na primljena sredstva za financiranje jednog dijela plaća za Pomoćnike u nastavi. Imamo smanjenje i povećanje u odnosu na prethodnu godinu koji dolaze zbog vrste izvora financiranja (51 ili 54), koje nam postavlja Županija.</w:t>
      </w:r>
    </w:p>
    <w:p w14:paraId="040BE839" w14:textId="77777777" w:rsidR="009B066B" w:rsidRDefault="009B066B" w:rsidP="00C222CC">
      <w:pPr>
        <w:outlineLvl w:val="0"/>
        <w:rPr>
          <w:b/>
        </w:rPr>
      </w:pPr>
    </w:p>
    <w:p w14:paraId="57D874CC" w14:textId="77777777" w:rsidR="009B066B" w:rsidRDefault="009B066B" w:rsidP="00C222CC">
      <w:pPr>
        <w:outlineLvl w:val="0"/>
        <w:rPr>
          <w:b/>
        </w:rPr>
      </w:pPr>
      <w:r>
        <w:rPr>
          <w:b/>
        </w:rPr>
        <w:t>Šifra 6526</w:t>
      </w:r>
    </w:p>
    <w:p w14:paraId="3C172307" w14:textId="7656C008" w:rsidR="00A648DE" w:rsidRDefault="009B066B" w:rsidP="00C222CC">
      <w:pPr>
        <w:outlineLvl w:val="0"/>
        <w:rPr>
          <w:b/>
        </w:rPr>
      </w:pPr>
      <w:r>
        <w:rPr>
          <w:b/>
        </w:rPr>
        <w:t>Konto ostali nespomenuti prihodi</w:t>
      </w:r>
      <w:r w:rsidR="00B025B2">
        <w:rPr>
          <w:b/>
        </w:rPr>
        <w:t>,</w:t>
      </w:r>
      <w:r w:rsidR="00A648DE">
        <w:rPr>
          <w:b/>
        </w:rPr>
        <w:t xml:space="preserve"> </w:t>
      </w:r>
      <w:r w:rsidR="00B025B2">
        <w:rPr>
          <w:b/>
        </w:rPr>
        <w:t>ostvareni su  56,2% u odnosu na prošlu godinu. Do razlike dolazi zbog toge jer nema nikakvih prihoda od uplata učenika za školsku kuhinju (prehranu učenika financira MZO), te se prihodi odnose na uplate učenika za prijevoz (terenska nastava).</w:t>
      </w:r>
    </w:p>
    <w:p w14:paraId="7911F979" w14:textId="419C9FDA" w:rsidR="00B025B2" w:rsidRDefault="00B025B2" w:rsidP="00C222CC">
      <w:pPr>
        <w:outlineLvl w:val="0"/>
        <w:rPr>
          <w:b/>
        </w:rPr>
      </w:pPr>
    </w:p>
    <w:p w14:paraId="722128F9" w14:textId="7D2DD103" w:rsidR="00B025B2" w:rsidRDefault="00B025B2" w:rsidP="00C222CC">
      <w:pPr>
        <w:outlineLvl w:val="0"/>
        <w:rPr>
          <w:b/>
        </w:rPr>
      </w:pPr>
      <w:r>
        <w:rPr>
          <w:b/>
        </w:rPr>
        <w:t>Šifra 6631 6632</w:t>
      </w:r>
    </w:p>
    <w:p w14:paraId="39B39676" w14:textId="208B93D5" w:rsidR="003F1EB4" w:rsidRDefault="003F1EB4" w:rsidP="00C222CC">
      <w:pPr>
        <w:outlineLvl w:val="0"/>
        <w:rPr>
          <w:b/>
        </w:rPr>
      </w:pPr>
      <w:r>
        <w:rPr>
          <w:b/>
        </w:rPr>
        <w:t>Na ovom kontu imamo</w:t>
      </w:r>
      <w:r w:rsidR="00B025B2">
        <w:rPr>
          <w:b/>
        </w:rPr>
        <w:t xml:space="preserve"> povećane indekse jer su dane donacije uglavnom od roditelja za klima uređaje i za maskenbal koji će se održati u 2025.g..</w:t>
      </w:r>
    </w:p>
    <w:p w14:paraId="39A01039" w14:textId="77777777" w:rsidR="004C07A2" w:rsidRDefault="004C07A2" w:rsidP="00C222CC">
      <w:pPr>
        <w:outlineLvl w:val="0"/>
        <w:rPr>
          <w:b/>
        </w:rPr>
      </w:pPr>
    </w:p>
    <w:p w14:paraId="4C9B2F00" w14:textId="77777777" w:rsidR="004C07A2" w:rsidRDefault="004C07A2" w:rsidP="00C222CC">
      <w:pPr>
        <w:outlineLvl w:val="0"/>
        <w:rPr>
          <w:b/>
        </w:rPr>
      </w:pPr>
      <w:r>
        <w:rPr>
          <w:b/>
        </w:rPr>
        <w:t>Šifra 671</w:t>
      </w:r>
    </w:p>
    <w:p w14:paraId="7866FA19" w14:textId="61D0980B" w:rsidR="004C07A2" w:rsidRDefault="004C07A2" w:rsidP="00C222CC">
      <w:pPr>
        <w:outlineLvl w:val="0"/>
        <w:rPr>
          <w:b/>
        </w:rPr>
      </w:pPr>
      <w:r>
        <w:rPr>
          <w:b/>
        </w:rPr>
        <w:t xml:space="preserve">Na navedenom kontu su evidentirani prihodi Zadarske županije za </w:t>
      </w:r>
      <w:r w:rsidR="003F1EB4">
        <w:rPr>
          <w:b/>
        </w:rPr>
        <w:t>financiranje rashoda poslovanja i rashoda za nabavku nefinancijske imovine.</w:t>
      </w:r>
      <w:r>
        <w:rPr>
          <w:b/>
        </w:rPr>
        <w:t xml:space="preserve"> U ovom razd</w:t>
      </w:r>
      <w:r w:rsidR="003F1EB4">
        <w:rPr>
          <w:b/>
        </w:rPr>
        <w:t xml:space="preserve">oblju </w:t>
      </w:r>
      <w:r w:rsidR="00ED3217">
        <w:rPr>
          <w:b/>
        </w:rPr>
        <w:t xml:space="preserve">imamo znatno povećanje na prihodima </w:t>
      </w:r>
      <w:r w:rsidR="002D6EB2">
        <w:rPr>
          <w:b/>
        </w:rPr>
        <w:t>rashoda za poslovanje, povećanje od 51,7%, a razlog su povećanje cijena osnovnih usluga i materijala te zbog financiranja plaća za Pomoćnike u nastavi. Kod prihoda za nabavku n</w:t>
      </w:r>
      <w:r w:rsidR="00ED3217">
        <w:rPr>
          <w:b/>
        </w:rPr>
        <w:t>efinancijske imovine</w:t>
      </w:r>
      <w:r w:rsidR="002D6EB2">
        <w:rPr>
          <w:b/>
        </w:rPr>
        <w:t>, imamo velike indekse</w:t>
      </w:r>
      <w:r w:rsidR="00ED3217">
        <w:rPr>
          <w:b/>
        </w:rPr>
        <w:t xml:space="preserve"> zato jer smo dobili sredstva projekt</w:t>
      </w:r>
      <w:r w:rsidR="002D6EB2">
        <w:rPr>
          <w:b/>
        </w:rPr>
        <w:t xml:space="preserve"> dogradnje zgrade u Sukošanu koji je u završnoj fazi.</w:t>
      </w:r>
    </w:p>
    <w:p w14:paraId="21958EE4" w14:textId="77777777" w:rsidR="004C07A2" w:rsidRDefault="004C07A2" w:rsidP="00C222CC">
      <w:pPr>
        <w:outlineLvl w:val="0"/>
        <w:rPr>
          <w:b/>
        </w:rPr>
      </w:pPr>
    </w:p>
    <w:p w14:paraId="01977369" w14:textId="77777777" w:rsidR="004C07A2" w:rsidRDefault="004C07A2" w:rsidP="00C222CC">
      <w:pPr>
        <w:outlineLvl w:val="0"/>
        <w:rPr>
          <w:b/>
        </w:rPr>
      </w:pPr>
      <w:r>
        <w:rPr>
          <w:b/>
        </w:rPr>
        <w:t>Šifra 3111 i  3131</w:t>
      </w:r>
    </w:p>
    <w:p w14:paraId="2A332790" w14:textId="52DB56B2" w:rsidR="004C07A2" w:rsidRDefault="004C07A2" w:rsidP="00C222CC">
      <w:pPr>
        <w:outlineLvl w:val="0"/>
        <w:rPr>
          <w:b/>
        </w:rPr>
      </w:pPr>
      <w:r>
        <w:rPr>
          <w:b/>
        </w:rPr>
        <w:t xml:space="preserve">Na ovim kontima imamo povećanje </w:t>
      </w:r>
      <w:r w:rsidR="00ED3217">
        <w:rPr>
          <w:b/>
        </w:rPr>
        <w:t xml:space="preserve">od </w:t>
      </w:r>
      <w:r w:rsidR="002D6EB2">
        <w:rPr>
          <w:b/>
        </w:rPr>
        <w:t>25,9%</w:t>
      </w:r>
      <w:r w:rsidR="00ED3217">
        <w:rPr>
          <w:b/>
        </w:rPr>
        <w:t xml:space="preserve">, </w:t>
      </w:r>
      <w:r w:rsidR="00E53E42">
        <w:rPr>
          <w:b/>
        </w:rPr>
        <w:t>zato jer j</w:t>
      </w:r>
      <w:r w:rsidR="002D6EB2">
        <w:rPr>
          <w:b/>
        </w:rPr>
        <w:t>e plaća obračunavana po novim koeficijentima</w:t>
      </w:r>
      <w:r w:rsidR="00426618">
        <w:rPr>
          <w:b/>
        </w:rPr>
        <w:t xml:space="preserve"> (potrebna veća masa za plaće).</w:t>
      </w:r>
    </w:p>
    <w:p w14:paraId="07817D6F" w14:textId="77777777" w:rsidR="00E53E42" w:rsidRDefault="00E53E42" w:rsidP="00C222CC">
      <w:pPr>
        <w:outlineLvl w:val="0"/>
        <w:rPr>
          <w:b/>
        </w:rPr>
      </w:pPr>
    </w:p>
    <w:p w14:paraId="0DB5BA32" w14:textId="77777777" w:rsidR="00E53E42" w:rsidRDefault="00E53E42" w:rsidP="00C222CC">
      <w:pPr>
        <w:outlineLvl w:val="0"/>
        <w:rPr>
          <w:b/>
        </w:rPr>
      </w:pPr>
      <w:r>
        <w:rPr>
          <w:b/>
        </w:rPr>
        <w:t>Šifra 312</w:t>
      </w:r>
    </w:p>
    <w:p w14:paraId="1CA1EE1B" w14:textId="0982FF1D" w:rsidR="00842D15" w:rsidRDefault="00E53E42" w:rsidP="00C222CC">
      <w:pPr>
        <w:outlineLvl w:val="0"/>
        <w:rPr>
          <w:b/>
        </w:rPr>
      </w:pPr>
      <w:r>
        <w:rPr>
          <w:b/>
        </w:rPr>
        <w:t>Na kontu ostali rashodi za zaposlene imamo povećanje</w:t>
      </w:r>
      <w:r w:rsidR="00742A9E">
        <w:rPr>
          <w:b/>
        </w:rPr>
        <w:t xml:space="preserve"> od</w:t>
      </w:r>
      <w:r w:rsidR="00D44771">
        <w:rPr>
          <w:b/>
        </w:rPr>
        <w:t xml:space="preserve"> </w:t>
      </w:r>
      <w:r w:rsidR="00426618">
        <w:rPr>
          <w:b/>
        </w:rPr>
        <w:t>15,6% u odnosu na prošlu godinu, a razlog su dvije isplaćene otpremnine</w:t>
      </w:r>
      <w:r w:rsidR="00742A9E">
        <w:rPr>
          <w:b/>
        </w:rPr>
        <w:t xml:space="preserve"> </w:t>
      </w:r>
      <w:r w:rsidR="00D44771">
        <w:rPr>
          <w:b/>
        </w:rPr>
        <w:t xml:space="preserve">i prva isplata Uskrsnice u iznosu od 100 </w:t>
      </w:r>
      <w:r w:rsidR="00842D15">
        <w:rPr>
          <w:b/>
        </w:rPr>
        <w:t>€.</w:t>
      </w:r>
    </w:p>
    <w:p w14:paraId="00C9D57C" w14:textId="0B384A31" w:rsidR="00842D15" w:rsidRDefault="00842D15" w:rsidP="00C222CC">
      <w:pPr>
        <w:outlineLvl w:val="0"/>
        <w:rPr>
          <w:b/>
        </w:rPr>
      </w:pPr>
    </w:p>
    <w:p w14:paraId="3D4149EB" w14:textId="5EC7D047" w:rsidR="005D2958" w:rsidRDefault="00842D15" w:rsidP="00C222CC">
      <w:pPr>
        <w:outlineLvl w:val="0"/>
        <w:rPr>
          <w:b/>
        </w:rPr>
      </w:pPr>
      <w:r>
        <w:rPr>
          <w:b/>
        </w:rPr>
        <w:t>Šif</w:t>
      </w:r>
      <w:r w:rsidR="005D2958">
        <w:rPr>
          <w:b/>
        </w:rPr>
        <w:t>ra 323</w:t>
      </w:r>
    </w:p>
    <w:p w14:paraId="0CBD838E" w14:textId="703CE232" w:rsidR="00D44771" w:rsidRDefault="00021C3C" w:rsidP="00D44771">
      <w:pPr>
        <w:outlineLvl w:val="0"/>
        <w:rPr>
          <w:b/>
        </w:rPr>
      </w:pPr>
      <w:r>
        <w:rPr>
          <w:b/>
        </w:rPr>
        <w:t xml:space="preserve">Na grupi konta usluga </w:t>
      </w:r>
      <w:r w:rsidR="00D44771">
        <w:rPr>
          <w:b/>
        </w:rPr>
        <w:t>imamo povećanje od 59,9%</w:t>
      </w:r>
      <w:r w:rsidR="001346C0">
        <w:rPr>
          <w:b/>
        </w:rPr>
        <w:t>, a odnosi se na:</w:t>
      </w:r>
    </w:p>
    <w:p w14:paraId="2C625C80" w14:textId="5E24A879" w:rsidR="00021C3C" w:rsidRDefault="001346C0" w:rsidP="00C222CC">
      <w:pPr>
        <w:outlineLvl w:val="0"/>
        <w:rPr>
          <w:b/>
        </w:rPr>
      </w:pPr>
      <w:r>
        <w:rPr>
          <w:b/>
        </w:rPr>
        <w:t xml:space="preserve">Usluge tekućeg i inv.održavanja – usluge radova na školi (staro, dotrajalo). </w:t>
      </w:r>
    </w:p>
    <w:p w14:paraId="5483582A" w14:textId="77777777" w:rsidR="00021C3C" w:rsidRDefault="00021C3C" w:rsidP="00C222CC">
      <w:pPr>
        <w:outlineLvl w:val="0"/>
        <w:rPr>
          <w:b/>
        </w:rPr>
      </w:pPr>
      <w:r>
        <w:rPr>
          <w:b/>
        </w:rPr>
        <w:t>Zakupnine i najamnine imamo povećanje zbog povećanja cijena energenata, za prijevoz učenika.</w:t>
      </w:r>
    </w:p>
    <w:p w14:paraId="4DDA2FE7" w14:textId="405B3B57" w:rsidR="000B311A" w:rsidRDefault="000B311A" w:rsidP="00C222CC">
      <w:pPr>
        <w:outlineLvl w:val="0"/>
        <w:rPr>
          <w:b/>
        </w:rPr>
      </w:pPr>
      <w:r>
        <w:rPr>
          <w:b/>
        </w:rPr>
        <w:t>Kod intelektualnih i osobnih usluga imamo</w:t>
      </w:r>
      <w:r w:rsidR="001346C0">
        <w:rPr>
          <w:b/>
        </w:rPr>
        <w:t xml:space="preserve"> povećanje, a razlog su isplate </w:t>
      </w:r>
      <w:r w:rsidR="009E1474">
        <w:rPr>
          <w:b/>
        </w:rPr>
        <w:t>usluga vanjskih suradnika.</w:t>
      </w:r>
    </w:p>
    <w:p w14:paraId="466C994B" w14:textId="3B50C995" w:rsidR="00021C3C" w:rsidRDefault="00021C3C" w:rsidP="00C222CC">
      <w:pPr>
        <w:outlineLvl w:val="0"/>
        <w:rPr>
          <w:b/>
        </w:rPr>
      </w:pPr>
      <w:r>
        <w:rPr>
          <w:b/>
        </w:rPr>
        <w:t>Računalne usluge imamo povećanje zato jer je p</w:t>
      </w:r>
      <w:r w:rsidR="009E1474">
        <w:rPr>
          <w:b/>
        </w:rPr>
        <w:t>ovećana mjesečna naknada zbog</w:t>
      </w:r>
      <w:r>
        <w:rPr>
          <w:b/>
        </w:rPr>
        <w:t xml:space="preserve"> dopune programa. </w:t>
      </w:r>
    </w:p>
    <w:p w14:paraId="2552336B" w14:textId="5D8B64FD" w:rsidR="00C1158F" w:rsidRDefault="00C1158F" w:rsidP="00C222CC">
      <w:pPr>
        <w:outlineLvl w:val="0"/>
        <w:rPr>
          <w:b/>
        </w:rPr>
      </w:pPr>
    </w:p>
    <w:p w14:paraId="47AE24F0" w14:textId="0C11842A" w:rsidR="00C1158F" w:rsidRDefault="00C1158F" w:rsidP="00C222CC">
      <w:pPr>
        <w:outlineLvl w:val="0"/>
        <w:rPr>
          <w:b/>
        </w:rPr>
      </w:pPr>
      <w:r>
        <w:rPr>
          <w:b/>
        </w:rPr>
        <w:t>Šifra 329</w:t>
      </w:r>
    </w:p>
    <w:p w14:paraId="655CC990" w14:textId="7CFF65CF" w:rsidR="00C1158F" w:rsidRDefault="009E1474" w:rsidP="00C222CC">
      <w:pPr>
        <w:outlineLvl w:val="0"/>
        <w:rPr>
          <w:b/>
        </w:rPr>
      </w:pPr>
      <w:r>
        <w:rPr>
          <w:b/>
        </w:rPr>
        <w:t>Premije osiguranja povećane, a razlog je plaćanje jedne rate</w:t>
      </w:r>
      <w:r w:rsidR="00C1158F">
        <w:rPr>
          <w:b/>
        </w:rPr>
        <w:t xml:space="preserve"> više </w:t>
      </w:r>
      <w:r>
        <w:rPr>
          <w:b/>
        </w:rPr>
        <w:t>u ovo</w:t>
      </w:r>
      <w:r w:rsidR="00C1158F">
        <w:rPr>
          <w:b/>
        </w:rPr>
        <w:t>m</w:t>
      </w:r>
      <w:r>
        <w:rPr>
          <w:b/>
        </w:rPr>
        <w:t xml:space="preserve"> razdoblju. </w:t>
      </w:r>
    </w:p>
    <w:p w14:paraId="22D0B231" w14:textId="5C663153" w:rsidR="00C1158F" w:rsidRDefault="00C1158F" w:rsidP="00C222CC">
      <w:pPr>
        <w:outlineLvl w:val="0"/>
        <w:rPr>
          <w:b/>
        </w:rPr>
      </w:pPr>
      <w:r>
        <w:rPr>
          <w:b/>
        </w:rPr>
        <w:t>Ostali nespomenuti rashodi poslovanja imamo znatno smanjenje, a razlog je otvaranje novih pozicija za plaćanje računa koji se prvenstveno odnose na Županijska natjecanja.</w:t>
      </w:r>
    </w:p>
    <w:p w14:paraId="577F3350" w14:textId="45E06F0F" w:rsidR="00174C2D" w:rsidRDefault="00174C2D" w:rsidP="00C222CC">
      <w:pPr>
        <w:outlineLvl w:val="0"/>
        <w:rPr>
          <w:b/>
        </w:rPr>
      </w:pPr>
    </w:p>
    <w:p w14:paraId="4E117AF9" w14:textId="20D3188B" w:rsidR="00174C2D" w:rsidRDefault="00174C2D" w:rsidP="00C222CC">
      <w:pPr>
        <w:outlineLvl w:val="0"/>
        <w:rPr>
          <w:b/>
        </w:rPr>
      </w:pPr>
      <w:r>
        <w:rPr>
          <w:b/>
        </w:rPr>
        <w:t>Šifra 343</w:t>
      </w:r>
    </w:p>
    <w:p w14:paraId="3EED1327" w14:textId="77777777" w:rsidR="00BC60BF" w:rsidRDefault="00174C2D" w:rsidP="00C222CC">
      <w:pPr>
        <w:outlineLvl w:val="0"/>
        <w:rPr>
          <w:b/>
        </w:rPr>
      </w:pPr>
      <w:r>
        <w:rPr>
          <w:b/>
        </w:rPr>
        <w:t>Na ovoj skupini računa imamo znatno smanjenje, a odnosi se na zatezne kamate. Obveze prema dobavljačima su uglavnom plaćan</w:t>
      </w:r>
      <w:r w:rsidR="00BC60BF">
        <w:rPr>
          <w:b/>
        </w:rPr>
        <w:t>e na</w:t>
      </w:r>
      <w:r>
        <w:rPr>
          <w:b/>
        </w:rPr>
        <w:t xml:space="preserve"> vrijeme</w:t>
      </w:r>
      <w:r w:rsidR="00BC60BF">
        <w:rPr>
          <w:b/>
        </w:rPr>
        <w:t>.</w:t>
      </w:r>
    </w:p>
    <w:p w14:paraId="12FDE3D0" w14:textId="77777777" w:rsidR="00031D8F" w:rsidRDefault="00031D8F" w:rsidP="00C222CC">
      <w:pPr>
        <w:outlineLvl w:val="0"/>
        <w:rPr>
          <w:b/>
        </w:rPr>
      </w:pPr>
    </w:p>
    <w:p w14:paraId="2E7CE8DC" w14:textId="77777777" w:rsidR="00031D8F" w:rsidRDefault="00031D8F" w:rsidP="00C222CC">
      <w:pPr>
        <w:outlineLvl w:val="0"/>
        <w:rPr>
          <w:b/>
        </w:rPr>
      </w:pPr>
      <w:r>
        <w:rPr>
          <w:b/>
        </w:rPr>
        <w:lastRenderedPageBreak/>
        <w:t xml:space="preserve">Šifra 372 </w:t>
      </w:r>
    </w:p>
    <w:p w14:paraId="50A6270D" w14:textId="165B88A0" w:rsidR="00031D8F" w:rsidRDefault="00031D8F" w:rsidP="00C222CC">
      <w:pPr>
        <w:outlineLvl w:val="0"/>
        <w:rPr>
          <w:b/>
        </w:rPr>
      </w:pPr>
      <w:r>
        <w:rPr>
          <w:b/>
        </w:rPr>
        <w:t>Ostale naknade građanima i kućanstvima iz proračuna umanjen za 90,3%, a razlog je taj što je Općina Sukošan platila radne materijale za učenike izravno dobavljaču.</w:t>
      </w:r>
    </w:p>
    <w:p w14:paraId="50951081" w14:textId="01A70F6A" w:rsidR="001B06AF" w:rsidRDefault="001B06AF" w:rsidP="00C222CC">
      <w:pPr>
        <w:outlineLvl w:val="0"/>
        <w:rPr>
          <w:b/>
        </w:rPr>
      </w:pPr>
    </w:p>
    <w:p w14:paraId="0107143A" w14:textId="604688A9" w:rsidR="001B06AF" w:rsidRDefault="001B06AF" w:rsidP="00C222CC">
      <w:pPr>
        <w:outlineLvl w:val="0"/>
        <w:rPr>
          <w:b/>
        </w:rPr>
      </w:pPr>
      <w:r>
        <w:rPr>
          <w:b/>
        </w:rPr>
        <w:t>Šifra 4</w:t>
      </w:r>
    </w:p>
    <w:p w14:paraId="0CF5B741" w14:textId="54CE9B80" w:rsidR="001B06AF" w:rsidRDefault="001B06AF" w:rsidP="00C222CC">
      <w:pPr>
        <w:outlineLvl w:val="0"/>
        <w:rPr>
          <w:b/>
        </w:rPr>
      </w:pPr>
      <w:r>
        <w:rPr>
          <w:b/>
        </w:rPr>
        <w:t>Na ovoj grupi konta imamo povećanje iz već prije navedenih razloga. Donacijom su kupljene klime za razrede i od Županije smo dobili sredstva za plaćanje sve papirologije za dogradnju školske zgrade u Sukošanu.</w:t>
      </w:r>
    </w:p>
    <w:p w14:paraId="1530528C" w14:textId="77777777" w:rsidR="001B06AF" w:rsidRDefault="001B06AF" w:rsidP="00C222CC">
      <w:pPr>
        <w:outlineLvl w:val="0"/>
        <w:rPr>
          <w:b/>
        </w:rPr>
      </w:pPr>
    </w:p>
    <w:p w14:paraId="5D615A0C" w14:textId="31602632" w:rsidR="00174C2D" w:rsidRDefault="00174C2D" w:rsidP="00C222CC">
      <w:pPr>
        <w:outlineLvl w:val="0"/>
        <w:rPr>
          <w:b/>
        </w:rPr>
      </w:pPr>
      <w:r>
        <w:rPr>
          <w:b/>
        </w:rPr>
        <w:t xml:space="preserve"> </w:t>
      </w:r>
    </w:p>
    <w:p w14:paraId="555E1082" w14:textId="4DB77795" w:rsidR="00410657" w:rsidRDefault="00C1158F" w:rsidP="00C222CC">
      <w:pPr>
        <w:outlineLvl w:val="0"/>
        <w:rPr>
          <w:b/>
        </w:rPr>
      </w:pPr>
      <w:r>
        <w:rPr>
          <w:b/>
        </w:rPr>
        <w:t>U</w:t>
      </w:r>
      <w:r w:rsidR="00410657">
        <w:rPr>
          <w:b/>
        </w:rPr>
        <w:t xml:space="preserve">kupni prihodi poslovanja                                        </w:t>
      </w:r>
      <w:r w:rsidR="00B92745">
        <w:rPr>
          <w:b/>
        </w:rPr>
        <w:t>1.</w:t>
      </w:r>
      <w:r w:rsidR="001B06AF">
        <w:rPr>
          <w:b/>
        </w:rPr>
        <w:t>559.901,21 €</w:t>
      </w:r>
    </w:p>
    <w:p w14:paraId="14AC1E2D" w14:textId="7434CDD5" w:rsidR="00944EB5" w:rsidRDefault="00410657" w:rsidP="00C222CC">
      <w:pPr>
        <w:outlineLvl w:val="0"/>
        <w:rPr>
          <w:b/>
        </w:rPr>
      </w:pPr>
      <w:r>
        <w:rPr>
          <w:b/>
        </w:rPr>
        <w:t>Ukupni rashodi poslovanja</w:t>
      </w:r>
      <w:r w:rsidR="00944EB5">
        <w:rPr>
          <w:b/>
        </w:rPr>
        <w:t xml:space="preserve">  </w:t>
      </w:r>
      <w:r w:rsidR="00521567">
        <w:rPr>
          <w:b/>
        </w:rPr>
        <w:t xml:space="preserve">       </w:t>
      </w:r>
      <w:r w:rsidR="00B92745">
        <w:rPr>
          <w:b/>
        </w:rPr>
        <w:t xml:space="preserve">                               1.</w:t>
      </w:r>
      <w:r w:rsidR="001B06AF">
        <w:rPr>
          <w:b/>
        </w:rPr>
        <w:t>574.645,53 €</w:t>
      </w:r>
    </w:p>
    <w:p w14:paraId="2A0E5ABF" w14:textId="64A73BA1" w:rsidR="00B92745" w:rsidRDefault="00B92745" w:rsidP="00C222CC">
      <w:pPr>
        <w:outlineLvl w:val="0"/>
        <w:rPr>
          <w:b/>
        </w:rPr>
      </w:pPr>
      <w:r>
        <w:rPr>
          <w:b/>
        </w:rPr>
        <w:t>Manjak</w:t>
      </w:r>
      <w:r w:rsidR="00521567">
        <w:rPr>
          <w:b/>
        </w:rPr>
        <w:t xml:space="preserve"> prihoda poslovanja              </w:t>
      </w:r>
      <w:r>
        <w:rPr>
          <w:b/>
        </w:rPr>
        <w:t xml:space="preserve">                           </w:t>
      </w:r>
      <w:r w:rsidR="00521567">
        <w:rPr>
          <w:b/>
        </w:rPr>
        <w:t xml:space="preserve">   </w:t>
      </w:r>
      <w:r>
        <w:rPr>
          <w:b/>
        </w:rPr>
        <w:t>1</w:t>
      </w:r>
      <w:r w:rsidR="001B06AF">
        <w:rPr>
          <w:b/>
        </w:rPr>
        <w:t>4.744,32 €</w:t>
      </w:r>
    </w:p>
    <w:p w14:paraId="03BC2649" w14:textId="04FDCD6C" w:rsidR="00521567" w:rsidRDefault="00521567" w:rsidP="00C222CC">
      <w:pPr>
        <w:outlineLvl w:val="0"/>
        <w:rPr>
          <w:b/>
        </w:rPr>
      </w:pPr>
      <w:r>
        <w:rPr>
          <w:b/>
        </w:rPr>
        <w:t>Preneseni manjak prihoda iz 20</w:t>
      </w:r>
      <w:r w:rsidR="00B92745">
        <w:rPr>
          <w:b/>
        </w:rPr>
        <w:t>2</w:t>
      </w:r>
      <w:r w:rsidR="001B06AF">
        <w:rPr>
          <w:b/>
        </w:rPr>
        <w:t>3</w:t>
      </w:r>
      <w:r w:rsidR="00B92745">
        <w:rPr>
          <w:b/>
        </w:rPr>
        <w:t xml:space="preserve">.g.                            </w:t>
      </w:r>
      <w:r>
        <w:rPr>
          <w:b/>
        </w:rPr>
        <w:t xml:space="preserve"> </w:t>
      </w:r>
      <w:r w:rsidR="001B06AF">
        <w:rPr>
          <w:b/>
        </w:rPr>
        <w:t>28.052,42 €</w:t>
      </w:r>
      <w:r>
        <w:rPr>
          <w:b/>
        </w:rPr>
        <w:t xml:space="preserve"> </w:t>
      </w:r>
    </w:p>
    <w:p w14:paraId="249B02A2" w14:textId="51E63366" w:rsidR="00521567" w:rsidRDefault="00521567" w:rsidP="00C222CC">
      <w:pPr>
        <w:outlineLvl w:val="0"/>
        <w:rPr>
          <w:b/>
        </w:rPr>
      </w:pPr>
      <w:r>
        <w:rPr>
          <w:b/>
        </w:rPr>
        <w:t xml:space="preserve">Manjak prihoda i primitaka </w:t>
      </w:r>
      <w:r w:rsidR="00B92745">
        <w:rPr>
          <w:b/>
        </w:rPr>
        <w:t xml:space="preserve">                               </w:t>
      </w:r>
      <w:r>
        <w:rPr>
          <w:b/>
        </w:rPr>
        <w:t xml:space="preserve">           </w:t>
      </w:r>
      <w:r w:rsidR="001B06AF">
        <w:rPr>
          <w:b/>
        </w:rPr>
        <w:t>42.796,74 €</w:t>
      </w:r>
    </w:p>
    <w:p w14:paraId="074EA69A" w14:textId="77777777" w:rsidR="001B06AF" w:rsidRDefault="001B06AF" w:rsidP="00C222CC">
      <w:pPr>
        <w:outlineLvl w:val="0"/>
        <w:rPr>
          <w:b/>
        </w:rPr>
      </w:pPr>
    </w:p>
    <w:p w14:paraId="69C0B659" w14:textId="29A8D237" w:rsidR="00124E68" w:rsidRDefault="00B92745" w:rsidP="00C222CC">
      <w:pPr>
        <w:outlineLvl w:val="0"/>
        <w:rPr>
          <w:b/>
        </w:rPr>
      </w:pPr>
      <w:r>
        <w:rPr>
          <w:b/>
        </w:rPr>
        <w:t>Manjak prihoda odnosi</w:t>
      </w:r>
      <w:r w:rsidR="00521567">
        <w:rPr>
          <w:b/>
        </w:rPr>
        <w:t xml:space="preserve"> se na </w:t>
      </w:r>
      <w:r>
        <w:rPr>
          <w:b/>
        </w:rPr>
        <w:t>neplaćene rashode poslovanja, a</w:t>
      </w:r>
      <w:r w:rsidR="00521567">
        <w:rPr>
          <w:b/>
        </w:rPr>
        <w:t xml:space="preserve"> </w:t>
      </w:r>
      <w:r w:rsidR="00245DB5">
        <w:rPr>
          <w:b/>
        </w:rPr>
        <w:t>to su režijski</w:t>
      </w:r>
      <w:r w:rsidR="00521567">
        <w:rPr>
          <w:b/>
        </w:rPr>
        <w:t xml:space="preserve"> </w:t>
      </w:r>
      <w:r w:rsidR="00245DB5">
        <w:rPr>
          <w:b/>
        </w:rPr>
        <w:t>troškovi</w:t>
      </w:r>
      <w:r w:rsidR="00521567">
        <w:rPr>
          <w:b/>
        </w:rPr>
        <w:t xml:space="preserve"> koji će biti plaćeni</w:t>
      </w:r>
      <w:r>
        <w:rPr>
          <w:b/>
        </w:rPr>
        <w:t xml:space="preserve"> na početku 202</w:t>
      </w:r>
      <w:r w:rsidR="00922F97">
        <w:rPr>
          <w:b/>
        </w:rPr>
        <w:t>5</w:t>
      </w:r>
      <w:r>
        <w:rPr>
          <w:b/>
        </w:rPr>
        <w:t>.g.</w:t>
      </w:r>
      <w:r w:rsidR="00124165">
        <w:rPr>
          <w:b/>
        </w:rPr>
        <w:t xml:space="preserve"> i na račune za školske udžbenike za koje nisu još došla sredstva do kraja ove godine. </w:t>
      </w:r>
      <w:r>
        <w:rPr>
          <w:b/>
        </w:rPr>
        <w:t xml:space="preserve"> </w:t>
      </w:r>
    </w:p>
    <w:p w14:paraId="212068B3" w14:textId="77777777" w:rsidR="00124E68" w:rsidRDefault="00124E68" w:rsidP="00C222CC">
      <w:pPr>
        <w:outlineLvl w:val="0"/>
        <w:rPr>
          <w:b/>
        </w:rPr>
      </w:pPr>
    </w:p>
    <w:p w14:paraId="735D51DF" w14:textId="77777777" w:rsidR="00124E68" w:rsidRDefault="00124E68" w:rsidP="00C222CC">
      <w:pPr>
        <w:outlineLvl w:val="0"/>
        <w:rPr>
          <w:b/>
        </w:rPr>
      </w:pPr>
      <w:r>
        <w:rPr>
          <w:b/>
        </w:rPr>
        <w:t>Šifra 19</w:t>
      </w:r>
    </w:p>
    <w:p w14:paraId="5E1AD6B7" w14:textId="458D0D29" w:rsidR="00EC2DC3" w:rsidRDefault="00245DB5" w:rsidP="00C222CC">
      <w:pPr>
        <w:outlineLvl w:val="0"/>
        <w:rPr>
          <w:b/>
        </w:rPr>
      </w:pPr>
      <w:r>
        <w:rPr>
          <w:b/>
        </w:rPr>
        <w:t>Konto r</w:t>
      </w:r>
      <w:r w:rsidR="00124E68">
        <w:rPr>
          <w:b/>
        </w:rPr>
        <w:t>ashodi budućih razdoblja i nedospjela naplata prihoda</w:t>
      </w:r>
      <w:r>
        <w:rPr>
          <w:b/>
        </w:rPr>
        <w:t>,</w:t>
      </w:r>
      <w:r w:rsidR="00124E68">
        <w:rPr>
          <w:b/>
        </w:rPr>
        <w:t xml:space="preserve"> imamo povećanje zato jer je </w:t>
      </w:r>
      <w:r w:rsidR="00B92745">
        <w:rPr>
          <w:b/>
        </w:rPr>
        <w:t xml:space="preserve">došlo do </w:t>
      </w:r>
      <w:r w:rsidR="00B45803">
        <w:rPr>
          <w:b/>
        </w:rPr>
        <w:t>povećanja koeficijenata</w:t>
      </w:r>
      <w:r w:rsidR="00B92745">
        <w:rPr>
          <w:b/>
        </w:rPr>
        <w:t xml:space="preserve"> za </w:t>
      </w:r>
      <w:r w:rsidR="00B45803">
        <w:rPr>
          <w:b/>
        </w:rPr>
        <w:t xml:space="preserve">obračun </w:t>
      </w:r>
      <w:r w:rsidR="00B92745">
        <w:rPr>
          <w:b/>
        </w:rPr>
        <w:t>plaće.</w:t>
      </w:r>
    </w:p>
    <w:p w14:paraId="46AC0A50" w14:textId="77777777" w:rsidR="001D6765" w:rsidRDefault="001D6765" w:rsidP="00C222CC">
      <w:pPr>
        <w:outlineLvl w:val="0"/>
        <w:rPr>
          <w:b/>
        </w:rPr>
      </w:pPr>
    </w:p>
    <w:p w14:paraId="5114851D" w14:textId="77777777" w:rsidR="00B306EC" w:rsidRDefault="00B306EC" w:rsidP="00C222CC">
      <w:pPr>
        <w:outlineLvl w:val="0"/>
        <w:rPr>
          <w:b/>
        </w:rPr>
      </w:pPr>
    </w:p>
    <w:p w14:paraId="1B439283" w14:textId="77777777" w:rsidR="00B306EC" w:rsidRDefault="001D6765" w:rsidP="00B306EC">
      <w:pPr>
        <w:outlineLvl w:val="0"/>
        <w:rPr>
          <w:b/>
        </w:rPr>
      </w:pPr>
      <w:r>
        <w:rPr>
          <w:b/>
        </w:rPr>
        <w:t>BILANCA</w:t>
      </w:r>
    </w:p>
    <w:p w14:paraId="7F79156E" w14:textId="77777777" w:rsidR="006728F1" w:rsidRDefault="006728F1" w:rsidP="00B306EC">
      <w:pPr>
        <w:outlineLvl w:val="0"/>
        <w:rPr>
          <w:b/>
        </w:rPr>
      </w:pPr>
    </w:p>
    <w:p w14:paraId="633820C2" w14:textId="4B2F7581" w:rsidR="006728F1" w:rsidRDefault="006728F1" w:rsidP="00B306EC">
      <w:pPr>
        <w:outlineLvl w:val="0"/>
        <w:rPr>
          <w:b/>
        </w:rPr>
      </w:pPr>
      <w:r>
        <w:rPr>
          <w:b/>
        </w:rPr>
        <w:t>Šifra 022</w:t>
      </w:r>
    </w:p>
    <w:p w14:paraId="7B4D9FCB" w14:textId="5F19499B" w:rsidR="00265F47" w:rsidRDefault="0009270A" w:rsidP="00B306EC">
      <w:pPr>
        <w:outlineLvl w:val="0"/>
        <w:rPr>
          <w:b/>
        </w:rPr>
      </w:pPr>
      <w:r>
        <w:rPr>
          <w:b/>
        </w:rPr>
        <w:t>Ova grupa konta ima indeks koji je znatno povećan, a razlog je kupovina</w:t>
      </w:r>
      <w:r w:rsidR="006728F1">
        <w:rPr>
          <w:b/>
        </w:rPr>
        <w:t xml:space="preserve"> </w:t>
      </w:r>
      <w:r>
        <w:rPr>
          <w:b/>
        </w:rPr>
        <w:t xml:space="preserve">klima uređaja u svim učionicama. Također </w:t>
      </w:r>
      <w:r w:rsidR="006728F1">
        <w:rPr>
          <w:b/>
        </w:rPr>
        <w:t>smo dobili naputak od MZO da imovinu koj</w:t>
      </w:r>
      <w:r w:rsidR="00265F47">
        <w:rPr>
          <w:b/>
        </w:rPr>
        <w:t xml:space="preserve">a se vodila u njihovim knjigama, kao podrška CKR prenesemo na svoju imovinu. Iz </w:t>
      </w:r>
      <w:r w:rsidR="000A63B8">
        <w:rPr>
          <w:b/>
        </w:rPr>
        <w:t>isto</w:t>
      </w:r>
      <w:r w:rsidR="00265F47">
        <w:rPr>
          <w:b/>
        </w:rPr>
        <w:t>g</w:t>
      </w:r>
      <w:r w:rsidR="000A63B8">
        <w:rPr>
          <w:b/>
        </w:rPr>
        <w:t xml:space="preserve"> raz</w:t>
      </w:r>
      <w:r w:rsidR="00265F47">
        <w:rPr>
          <w:b/>
        </w:rPr>
        <w:t>loga imamo i povećanje šifri 02922</w:t>
      </w:r>
      <w:r w:rsidR="003F1B77">
        <w:rPr>
          <w:b/>
        </w:rPr>
        <w:t>.</w:t>
      </w:r>
    </w:p>
    <w:p w14:paraId="3C9EDD90" w14:textId="6C12FEB8" w:rsidR="003F1B77" w:rsidRDefault="003F1B77" w:rsidP="00B306EC">
      <w:pPr>
        <w:outlineLvl w:val="0"/>
        <w:rPr>
          <w:b/>
        </w:rPr>
      </w:pPr>
    </w:p>
    <w:p w14:paraId="6BF82F78" w14:textId="77777777" w:rsidR="00265F47" w:rsidRDefault="00265F47" w:rsidP="00B306EC">
      <w:pPr>
        <w:outlineLvl w:val="0"/>
        <w:rPr>
          <w:b/>
        </w:rPr>
      </w:pPr>
    </w:p>
    <w:p w14:paraId="63FB55F6" w14:textId="77777777" w:rsidR="00F16FC7" w:rsidRDefault="00F16FC7" w:rsidP="00B306EC">
      <w:pPr>
        <w:outlineLvl w:val="0"/>
        <w:rPr>
          <w:b/>
        </w:rPr>
      </w:pPr>
      <w:r>
        <w:rPr>
          <w:b/>
        </w:rPr>
        <w:t>Šifra 051</w:t>
      </w:r>
    </w:p>
    <w:p w14:paraId="3C1DB342" w14:textId="58A9BDE2" w:rsidR="00F16FC7" w:rsidRDefault="00F16FC7" w:rsidP="00B306EC">
      <w:pPr>
        <w:outlineLvl w:val="0"/>
        <w:rPr>
          <w:b/>
        </w:rPr>
      </w:pPr>
      <w:r>
        <w:rPr>
          <w:b/>
        </w:rPr>
        <w:t xml:space="preserve">Građevinski objekti u </w:t>
      </w:r>
      <w:r w:rsidR="000A63B8">
        <w:rPr>
          <w:b/>
        </w:rPr>
        <w:t>p</w:t>
      </w:r>
      <w:r>
        <w:rPr>
          <w:b/>
        </w:rPr>
        <w:t xml:space="preserve">ripremi imamo povećanje od </w:t>
      </w:r>
      <w:r w:rsidR="003F1B77">
        <w:rPr>
          <w:b/>
        </w:rPr>
        <w:t>107,3˛%,</w:t>
      </w:r>
      <w:r>
        <w:rPr>
          <w:b/>
        </w:rPr>
        <w:t xml:space="preserve"> zato jer </w:t>
      </w:r>
      <w:r w:rsidR="003F1B77">
        <w:rPr>
          <w:b/>
        </w:rPr>
        <w:t>je ishodovana</w:t>
      </w:r>
      <w:r>
        <w:rPr>
          <w:b/>
        </w:rPr>
        <w:t xml:space="preserve"> dokumentaciju za projekt</w:t>
      </w:r>
      <w:r w:rsidR="003F1B77">
        <w:rPr>
          <w:b/>
        </w:rPr>
        <w:t xml:space="preserve"> </w:t>
      </w:r>
      <w:r>
        <w:rPr>
          <w:b/>
        </w:rPr>
        <w:t>dogradnj</w:t>
      </w:r>
      <w:r w:rsidR="00505C73">
        <w:rPr>
          <w:b/>
        </w:rPr>
        <w:t>e</w:t>
      </w:r>
      <w:r>
        <w:rPr>
          <w:b/>
        </w:rPr>
        <w:t xml:space="preserve"> zgrade OŠ Sukošan.</w:t>
      </w:r>
    </w:p>
    <w:p w14:paraId="02E663CB" w14:textId="5B8F0A4F" w:rsidR="004E0299" w:rsidRDefault="004E0299" w:rsidP="00B306EC">
      <w:pPr>
        <w:outlineLvl w:val="0"/>
        <w:rPr>
          <w:b/>
        </w:rPr>
      </w:pPr>
    </w:p>
    <w:p w14:paraId="198B4EF2" w14:textId="0BC9AF0C" w:rsidR="004E0299" w:rsidRDefault="004E0299" w:rsidP="006314B1">
      <w:pPr>
        <w:spacing w:line="276" w:lineRule="auto"/>
        <w:outlineLvl w:val="0"/>
        <w:rPr>
          <w:b/>
        </w:rPr>
      </w:pPr>
      <w:r>
        <w:rPr>
          <w:b/>
        </w:rPr>
        <w:t>Šifra 16</w:t>
      </w:r>
    </w:p>
    <w:p w14:paraId="7F6EDFB8" w14:textId="77777777" w:rsidR="006314B1" w:rsidRDefault="004E0299" w:rsidP="006314B1">
      <w:pPr>
        <w:spacing w:line="276" w:lineRule="auto"/>
        <w:jc w:val="both"/>
        <w:outlineLvl w:val="0"/>
        <w:rPr>
          <w:b/>
        </w:rPr>
      </w:pPr>
      <w:r>
        <w:rPr>
          <w:b/>
        </w:rPr>
        <w:t>Na potraživanjima za prihode poslovanja indeks je 39,8 u odnosu na prošlu godinu.</w:t>
      </w:r>
    </w:p>
    <w:p w14:paraId="21CF9FBC" w14:textId="65F867A0" w:rsidR="004E0299" w:rsidRDefault="004E0299" w:rsidP="006314B1">
      <w:pPr>
        <w:spacing w:line="276" w:lineRule="auto"/>
        <w:jc w:val="both"/>
        <w:outlineLvl w:val="0"/>
        <w:rPr>
          <w:b/>
        </w:rPr>
      </w:pPr>
      <w:r>
        <w:rPr>
          <w:b/>
        </w:rPr>
        <w:t>Razlog</w:t>
      </w:r>
      <w:r w:rsidR="00417CD3">
        <w:rPr>
          <w:b/>
        </w:rPr>
        <w:t>,</w:t>
      </w:r>
      <w:r>
        <w:rPr>
          <w:b/>
        </w:rPr>
        <w:t xml:space="preserve"> lani su došla sredstva za školske udžbenike na kraj godine kad je Riznica bila zatvorena</w:t>
      </w:r>
      <w:r w:rsidR="00417CD3">
        <w:rPr>
          <w:b/>
        </w:rPr>
        <w:t xml:space="preserve"> pa su ostala kod Županije.</w:t>
      </w:r>
    </w:p>
    <w:p w14:paraId="05AC4590" w14:textId="3CF55006" w:rsidR="00417CD3" w:rsidRDefault="00417CD3" w:rsidP="006314B1">
      <w:pPr>
        <w:spacing w:line="276" w:lineRule="auto"/>
        <w:jc w:val="both"/>
        <w:outlineLvl w:val="0"/>
        <w:rPr>
          <w:b/>
        </w:rPr>
      </w:pPr>
    </w:p>
    <w:p w14:paraId="2A0BBE30" w14:textId="6EC50E05" w:rsidR="00417CD3" w:rsidRDefault="00417CD3" w:rsidP="006314B1">
      <w:pPr>
        <w:spacing w:line="276" w:lineRule="auto"/>
        <w:jc w:val="both"/>
        <w:outlineLvl w:val="0"/>
        <w:rPr>
          <w:b/>
        </w:rPr>
      </w:pPr>
      <w:r>
        <w:rPr>
          <w:b/>
        </w:rPr>
        <w:t>Šifra 19</w:t>
      </w:r>
    </w:p>
    <w:p w14:paraId="18B7D5CC" w14:textId="466FD295" w:rsidR="00417CD3" w:rsidRDefault="00417CD3" w:rsidP="006314B1">
      <w:pPr>
        <w:spacing w:line="276" w:lineRule="auto"/>
        <w:jc w:val="both"/>
        <w:outlineLvl w:val="0"/>
        <w:rPr>
          <w:b/>
        </w:rPr>
      </w:pPr>
      <w:r>
        <w:rPr>
          <w:b/>
        </w:rPr>
        <w:t>Na rashodima budućeg razdoblja imamo povećanje od 21,2%, a razlog je taj što je potrebna veća masa za plaće uslijed promjene koeficijenata.</w:t>
      </w:r>
    </w:p>
    <w:p w14:paraId="4AEE6F33" w14:textId="7788596E" w:rsidR="00417CD3" w:rsidRDefault="00417CD3" w:rsidP="006314B1">
      <w:pPr>
        <w:spacing w:line="276" w:lineRule="auto"/>
        <w:jc w:val="both"/>
        <w:outlineLvl w:val="0"/>
        <w:rPr>
          <w:b/>
        </w:rPr>
      </w:pPr>
      <w:r>
        <w:rPr>
          <w:b/>
        </w:rPr>
        <w:t xml:space="preserve">Iz istog razloga imamo i povećanje na </w:t>
      </w:r>
      <w:r w:rsidR="006B7D74">
        <w:rPr>
          <w:b/>
        </w:rPr>
        <w:t>obvezama u iznosu od 17,6%.</w:t>
      </w:r>
    </w:p>
    <w:p w14:paraId="5E3D2E32" w14:textId="77777777" w:rsidR="006B2396" w:rsidRDefault="006B2396" w:rsidP="00B306EC">
      <w:pPr>
        <w:outlineLvl w:val="0"/>
        <w:rPr>
          <w:b/>
        </w:rPr>
      </w:pPr>
    </w:p>
    <w:p w14:paraId="6C221A24" w14:textId="77777777" w:rsidR="006B2396" w:rsidRDefault="006B2396" w:rsidP="00B306EC">
      <w:pPr>
        <w:outlineLvl w:val="0"/>
        <w:rPr>
          <w:b/>
        </w:rPr>
      </w:pPr>
      <w:r>
        <w:rPr>
          <w:b/>
        </w:rPr>
        <w:t>Šifra 9222</w:t>
      </w:r>
    </w:p>
    <w:p w14:paraId="7351B915" w14:textId="3A20AD03" w:rsidR="006B2396" w:rsidRDefault="006B2396" w:rsidP="00B306EC">
      <w:pPr>
        <w:outlineLvl w:val="0"/>
        <w:rPr>
          <w:b/>
        </w:rPr>
      </w:pPr>
      <w:r>
        <w:rPr>
          <w:b/>
        </w:rPr>
        <w:lastRenderedPageBreak/>
        <w:t xml:space="preserve">Manjak prihoda je nastao </w:t>
      </w:r>
      <w:r w:rsidR="00BF076F">
        <w:rPr>
          <w:b/>
        </w:rPr>
        <w:t>zbog toga jer MZO nije doznačilo sredstva za školske udžbenike i prehranu učenika (to su najveće stavke među neplaćenim računima).</w:t>
      </w:r>
    </w:p>
    <w:p w14:paraId="21364AF3" w14:textId="77777777" w:rsidR="006B2396" w:rsidRDefault="006B2396" w:rsidP="00B306EC">
      <w:pPr>
        <w:outlineLvl w:val="0"/>
        <w:rPr>
          <w:b/>
        </w:rPr>
      </w:pPr>
    </w:p>
    <w:p w14:paraId="3AE60A8B" w14:textId="77777777" w:rsidR="006B2396" w:rsidRDefault="006B2396" w:rsidP="00B306EC">
      <w:pPr>
        <w:outlineLvl w:val="0"/>
        <w:rPr>
          <w:b/>
        </w:rPr>
      </w:pPr>
      <w:r>
        <w:rPr>
          <w:b/>
        </w:rPr>
        <w:t>Šifra 991-996</w:t>
      </w:r>
    </w:p>
    <w:p w14:paraId="262F4E2A" w14:textId="3A3D8D9B" w:rsidR="006B2396" w:rsidRDefault="006B2396" w:rsidP="00B306EC">
      <w:pPr>
        <w:outlineLvl w:val="0"/>
        <w:rPr>
          <w:b/>
        </w:rPr>
      </w:pPr>
      <w:r>
        <w:rPr>
          <w:b/>
        </w:rPr>
        <w:t>Izvan</w:t>
      </w:r>
      <w:r w:rsidR="00B12EDC">
        <w:rPr>
          <w:b/>
        </w:rPr>
        <w:t xml:space="preserve"> </w:t>
      </w:r>
      <w:r>
        <w:rPr>
          <w:b/>
        </w:rPr>
        <w:t xml:space="preserve">bilančni zapisi su </w:t>
      </w:r>
      <w:r w:rsidR="00BF076F">
        <w:rPr>
          <w:b/>
        </w:rPr>
        <w:t xml:space="preserve">na 0, </w:t>
      </w:r>
      <w:r>
        <w:rPr>
          <w:b/>
        </w:rPr>
        <w:t xml:space="preserve"> zato jer smo imovinu u vlasništvu MZO </w:t>
      </w:r>
      <w:r w:rsidR="00BF076F">
        <w:rPr>
          <w:b/>
        </w:rPr>
        <w:t>(</w:t>
      </w:r>
      <w:r w:rsidR="00B12EDC">
        <w:rPr>
          <w:b/>
        </w:rPr>
        <w:t>CKR</w:t>
      </w:r>
      <w:r w:rsidR="00BF076F">
        <w:rPr>
          <w:b/>
        </w:rPr>
        <w:t xml:space="preserve">), po naputku </w:t>
      </w:r>
      <w:r>
        <w:rPr>
          <w:b/>
        </w:rPr>
        <w:t>prebacili pod vlastitu.</w:t>
      </w:r>
    </w:p>
    <w:p w14:paraId="7FD668A9" w14:textId="77777777" w:rsidR="006B2396" w:rsidRDefault="006B2396" w:rsidP="00B306EC">
      <w:pPr>
        <w:outlineLvl w:val="0"/>
        <w:rPr>
          <w:b/>
        </w:rPr>
      </w:pPr>
    </w:p>
    <w:p w14:paraId="5F7A1F91" w14:textId="77777777" w:rsidR="006B2396" w:rsidRDefault="006B2396" w:rsidP="00B306EC">
      <w:pPr>
        <w:outlineLvl w:val="0"/>
        <w:rPr>
          <w:b/>
        </w:rPr>
      </w:pPr>
    </w:p>
    <w:p w14:paraId="6B19E766" w14:textId="77777777" w:rsidR="00EC2DC3" w:rsidRDefault="00EC2DC3" w:rsidP="00C222CC">
      <w:pPr>
        <w:outlineLvl w:val="0"/>
        <w:rPr>
          <w:b/>
        </w:rPr>
      </w:pPr>
      <w:r>
        <w:rPr>
          <w:b/>
        </w:rPr>
        <w:t>OBVEZE</w:t>
      </w:r>
    </w:p>
    <w:p w14:paraId="5BCF1935" w14:textId="2414CCA8" w:rsidR="00521567" w:rsidRDefault="00EC2DC3" w:rsidP="00C222CC">
      <w:pPr>
        <w:outlineLvl w:val="0"/>
        <w:rPr>
          <w:b/>
        </w:rPr>
      </w:pPr>
      <w:r>
        <w:rPr>
          <w:b/>
        </w:rPr>
        <w:t>Ovo izvještajno razdoblje završavamo sa ukupnim obvezama</w:t>
      </w:r>
      <w:r w:rsidR="00521567">
        <w:rPr>
          <w:b/>
        </w:rPr>
        <w:t xml:space="preserve"> </w:t>
      </w:r>
      <w:r>
        <w:rPr>
          <w:b/>
        </w:rPr>
        <w:t xml:space="preserve">u iznosu od </w:t>
      </w:r>
      <w:r w:rsidR="00BF076F">
        <w:rPr>
          <w:b/>
        </w:rPr>
        <w:t xml:space="preserve">153.157,20 </w:t>
      </w:r>
      <w:r w:rsidR="00453395">
        <w:rPr>
          <w:b/>
        </w:rPr>
        <w:t>€</w:t>
      </w:r>
      <w:r w:rsidR="00345B8C">
        <w:rPr>
          <w:b/>
        </w:rPr>
        <w:t>.</w:t>
      </w:r>
    </w:p>
    <w:p w14:paraId="3306E87C" w14:textId="1BA5FC45" w:rsidR="00EC2DC3" w:rsidRDefault="00EC2DC3" w:rsidP="00C222CC">
      <w:pPr>
        <w:outlineLvl w:val="0"/>
        <w:rPr>
          <w:b/>
        </w:rPr>
      </w:pPr>
      <w:r>
        <w:rPr>
          <w:b/>
        </w:rPr>
        <w:t>Konto 231 obveze za zaposlene iznose</w:t>
      </w:r>
      <w:r w:rsidR="00453395">
        <w:rPr>
          <w:b/>
        </w:rPr>
        <w:t xml:space="preserve"> 104.750,95 €</w:t>
      </w:r>
      <w:r>
        <w:rPr>
          <w:b/>
        </w:rPr>
        <w:t>, a to su plaće za zaposlene od</w:t>
      </w:r>
      <w:r w:rsidR="00345B8C">
        <w:rPr>
          <w:b/>
        </w:rPr>
        <w:t xml:space="preserve"> 12/2</w:t>
      </w:r>
      <w:r w:rsidR="00453395">
        <w:rPr>
          <w:b/>
        </w:rPr>
        <w:t>4</w:t>
      </w:r>
      <w:r w:rsidR="00345B8C">
        <w:rPr>
          <w:b/>
        </w:rPr>
        <w:t>.</w:t>
      </w:r>
      <w:r w:rsidR="00453395">
        <w:rPr>
          <w:b/>
        </w:rPr>
        <w:t>g., indeks povećan za 22,% (razlog novi koeficijenti).</w:t>
      </w:r>
    </w:p>
    <w:p w14:paraId="2B11BBE8" w14:textId="60E8F0C8" w:rsidR="00EC2DC3" w:rsidRDefault="00EC2DC3" w:rsidP="00C222CC">
      <w:pPr>
        <w:outlineLvl w:val="0"/>
        <w:rPr>
          <w:b/>
        </w:rPr>
      </w:pPr>
      <w:r>
        <w:rPr>
          <w:b/>
        </w:rPr>
        <w:t>Konto 23</w:t>
      </w:r>
      <w:r w:rsidR="00F42206">
        <w:rPr>
          <w:b/>
        </w:rPr>
        <w:t xml:space="preserve">2 obveze za materijalne rashode iznose </w:t>
      </w:r>
      <w:r w:rsidR="00453395">
        <w:rPr>
          <w:b/>
        </w:rPr>
        <w:t>22.850,97 €, indeks je umanjen u odnosu na prošlu godinu za 22,7%. U prošloj godini smo imali u obvezama veliki dio računa koji su se odnosili na 10. i 11. mjesec 23.g.</w:t>
      </w:r>
    </w:p>
    <w:p w14:paraId="62628B78" w14:textId="6825BF94" w:rsidR="00F42206" w:rsidRDefault="00345B8C" w:rsidP="00C222CC">
      <w:pPr>
        <w:outlineLvl w:val="0"/>
        <w:rPr>
          <w:b/>
        </w:rPr>
      </w:pPr>
      <w:r>
        <w:rPr>
          <w:b/>
        </w:rPr>
        <w:t xml:space="preserve">Konto 239 ostale tekuće obveze </w:t>
      </w:r>
      <w:r w:rsidR="00453395">
        <w:rPr>
          <w:b/>
        </w:rPr>
        <w:t xml:space="preserve">imamo indeks 0, zato jer su sve obveze </w:t>
      </w:r>
      <w:r w:rsidR="002804C8">
        <w:rPr>
          <w:b/>
        </w:rPr>
        <w:t>za bolovanje p</w:t>
      </w:r>
      <w:r w:rsidR="00453395">
        <w:rPr>
          <w:b/>
        </w:rPr>
        <w:t>reko 42 dana refundirane</w:t>
      </w:r>
      <w:r w:rsidR="00DE4AFD">
        <w:rPr>
          <w:b/>
        </w:rPr>
        <w:t xml:space="preserve"> (usklađeno sa HZZO).</w:t>
      </w:r>
    </w:p>
    <w:p w14:paraId="798D72C7" w14:textId="6F3CC7FA" w:rsidR="00345B8C" w:rsidRDefault="00345B8C" w:rsidP="00C222CC">
      <w:pPr>
        <w:outlineLvl w:val="0"/>
        <w:rPr>
          <w:b/>
        </w:rPr>
      </w:pPr>
      <w:r>
        <w:rPr>
          <w:b/>
        </w:rPr>
        <w:t xml:space="preserve">Konto 24 obveze za nabavu nefinancijske imovine </w:t>
      </w:r>
      <w:r w:rsidR="00160C91">
        <w:rPr>
          <w:b/>
        </w:rPr>
        <w:t>iznose 25.555,28 €, što je povećanje u odnosu na prošlu godinu 77%. Razlog smo već prije naveli ( MZO nije doznačilo sredstva za školske udžbenike), ali moramo reći da u i udžbenici poskupili i trebalo je više naručiti jer je prošlo četiri godine, pa su se i mijenjali.</w:t>
      </w:r>
    </w:p>
    <w:p w14:paraId="4279239F" w14:textId="77777777" w:rsidR="00F42206" w:rsidRDefault="00F42206" w:rsidP="00C222CC">
      <w:pPr>
        <w:outlineLvl w:val="0"/>
        <w:rPr>
          <w:b/>
        </w:rPr>
      </w:pPr>
    </w:p>
    <w:p w14:paraId="78E3AE5D" w14:textId="01A45847" w:rsidR="005351F7" w:rsidRDefault="00F42206" w:rsidP="00C222CC">
      <w:pPr>
        <w:outlineLvl w:val="0"/>
        <w:rPr>
          <w:b/>
        </w:rPr>
      </w:pPr>
      <w:r>
        <w:rPr>
          <w:b/>
        </w:rPr>
        <w:t xml:space="preserve">Nedospjele obveze iznose </w:t>
      </w:r>
      <w:r w:rsidR="001B34DE">
        <w:rPr>
          <w:b/>
        </w:rPr>
        <w:t>13</w:t>
      </w:r>
      <w:r w:rsidR="005351F7">
        <w:rPr>
          <w:b/>
        </w:rPr>
        <w:t>4</w:t>
      </w:r>
      <w:r w:rsidR="001B34DE">
        <w:rPr>
          <w:b/>
        </w:rPr>
        <w:t>.450,16</w:t>
      </w:r>
      <w:r w:rsidR="00160C91">
        <w:rPr>
          <w:b/>
        </w:rPr>
        <w:t xml:space="preserve"> €</w:t>
      </w:r>
      <w:r>
        <w:rPr>
          <w:b/>
        </w:rPr>
        <w:t>, od toga obveze za zapo</w:t>
      </w:r>
      <w:r w:rsidR="00F83D63">
        <w:rPr>
          <w:b/>
        </w:rPr>
        <w:t xml:space="preserve">slene iznose </w:t>
      </w:r>
      <w:r w:rsidR="00160C91">
        <w:rPr>
          <w:b/>
        </w:rPr>
        <w:t>104.750,95 €</w:t>
      </w:r>
      <w:r w:rsidR="00F83D63">
        <w:rPr>
          <w:b/>
        </w:rPr>
        <w:t xml:space="preserve"> na obveze za materijalne rashode </w:t>
      </w:r>
      <w:r w:rsidR="001B34DE">
        <w:rPr>
          <w:b/>
        </w:rPr>
        <w:t>22.850,97 €, te obveze na nefinancijsku imovinu 6.848,</w:t>
      </w:r>
      <w:r w:rsidR="005351F7">
        <w:rPr>
          <w:b/>
        </w:rPr>
        <w:t xml:space="preserve">24 </w:t>
      </w:r>
      <w:r w:rsidR="001B34DE">
        <w:rPr>
          <w:b/>
        </w:rPr>
        <w:t>€</w:t>
      </w:r>
      <w:r w:rsidR="005351F7">
        <w:rPr>
          <w:b/>
        </w:rPr>
        <w:t>.</w:t>
      </w:r>
    </w:p>
    <w:p w14:paraId="51CA08A7" w14:textId="6C22E036" w:rsidR="00F42206" w:rsidRDefault="005351F7" w:rsidP="00C222CC">
      <w:pPr>
        <w:outlineLvl w:val="0"/>
        <w:rPr>
          <w:b/>
        </w:rPr>
      </w:pPr>
      <w:r>
        <w:rPr>
          <w:b/>
        </w:rPr>
        <w:t xml:space="preserve">Dospjele </w:t>
      </w:r>
      <w:r w:rsidR="00F83D63">
        <w:rPr>
          <w:b/>
        </w:rPr>
        <w:t xml:space="preserve">obveze iznose </w:t>
      </w:r>
      <w:r>
        <w:rPr>
          <w:b/>
        </w:rPr>
        <w:t>18.707,04 €</w:t>
      </w:r>
      <w:r w:rsidR="00945343">
        <w:rPr>
          <w:b/>
        </w:rPr>
        <w:t>.</w:t>
      </w:r>
      <w:r w:rsidR="00F83D63">
        <w:rPr>
          <w:b/>
        </w:rPr>
        <w:t xml:space="preserve"> </w:t>
      </w:r>
      <w:r>
        <w:rPr>
          <w:b/>
        </w:rPr>
        <w:t xml:space="preserve">To su obveze za nabavku </w:t>
      </w:r>
      <w:r w:rsidR="00485178">
        <w:rPr>
          <w:b/>
        </w:rPr>
        <w:t>školskih udžbenika</w:t>
      </w:r>
      <w:r w:rsidR="00F83D63">
        <w:rPr>
          <w:b/>
        </w:rPr>
        <w:t xml:space="preserve"> (računi </w:t>
      </w:r>
      <w:r w:rsidR="00D0145C">
        <w:rPr>
          <w:b/>
        </w:rPr>
        <w:t xml:space="preserve">koji su trebali bili plaćeni do </w:t>
      </w:r>
      <w:r w:rsidR="00945343">
        <w:rPr>
          <w:b/>
        </w:rPr>
        <w:t>31.12.</w:t>
      </w:r>
      <w:r w:rsidR="00D0145C">
        <w:rPr>
          <w:b/>
        </w:rPr>
        <w:t>2</w:t>
      </w:r>
      <w:r w:rsidR="00991931">
        <w:rPr>
          <w:b/>
        </w:rPr>
        <w:t>4.</w:t>
      </w:r>
      <w:r w:rsidR="00D0145C">
        <w:rPr>
          <w:b/>
        </w:rPr>
        <w:t>g</w:t>
      </w:r>
      <w:r w:rsidR="00485178">
        <w:rPr>
          <w:b/>
        </w:rPr>
        <w:t>.) za koje nismo dobili sredstva u 2024.g.</w:t>
      </w:r>
    </w:p>
    <w:p w14:paraId="76493046" w14:textId="77777777" w:rsidR="003B4F19" w:rsidRDefault="003B4F19" w:rsidP="00C222CC">
      <w:pPr>
        <w:outlineLvl w:val="0"/>
        <w:rPr>
          <w:b/>
        </w:rPr>
      </w:pPr>
    </w:p>
    <w:p w14:paraId="70CDD2A8" w14:textId="77777777" w:rsidR="003B4F19" w:rsidRDefault="003B4F19" w:rsidP="00C222CC">
      <w:pPr>
        <w:outlineLvl w:val="0"/>
        <w:rPr>
          <w:b/>
        </w:rPr>
      </w:pPr>
    </w:p>
    <w:p w14:paraId="23176028" w14:textId="3247A22D" w:rsidR="003B4F19" w:rsidRDefault="003B4F19" w:rsidP="00C222CC">
      <w:pPr>
        <w:outlineLvl w:val="0"/>
        <w:rPr>
          <w:b/>
        </w:rPr>
      </w:pPr>
      <w:r>
        <w:rPr>
          <w:b/>
        </w:rPr>
        <w:t>IZVJEŠTAJ O RASHODIMA PREMA FUNKCIJSKOJ KLASIFIKACIJI</w:t>
      </w:r>
    </w:p>
    <w:p w14:paraId="27867F6D" w14:textId="77777777" w:rsidR="00A63849" w:rsidRDefault="00A63849" w:rsidP="00C222CC">
      <w:pPr>
        <w:outlineLvl w:val="0"/>
        <w:rPr>
          <w:b/>
        </w:rPr>
      </w:pPr>
    </w:p>
    <w:p w14:paraId="03FF9E24" w14:textId="30A3BB9E" w:rsidR="00A63849" w:rsidRDefault="00A63849" w:rsidP="00C222CC">
      <w:pPr>
        <w:outlineLvl w:val="0"/>
        <w:rPr>
          <w:b/>
        </w:rPr>
      </w:pPr>
      <w:r>
        <w:rPr>
          <w:b/>
        </w:rPr>
        <w:t xml:space="preserve">Šifra 091 Predškolsko i osnovno obrazovanje imamo povećanje indeksa od 27,8%, što već prethodno objašnjeno u </w:t>
      </w:r>
      <w:r w:rsidR="00991931">
        <w:rPr>
          <w:b/>
        </w:rPr>
        <w:t>bilješkama.</w:t>
      </w:r>
    </w:p>
    <w:p w14:paraId="2B57F088" w14:textId="6D42AF2F" w:rsidR="003B4F19" w:rsidRDefault="003B4F19" w:rsidP="00C222CC">
      <w:pPr>
        <w:outlineLvl w:val="0"/>
        <w:rPr>
          <w:b/>
        </w:rPr>
      </w:pPr>
      <w:r>
        <w:rPr>
          <w:b/>
        </w:rPr>
        <w:t xml:space="preserve">Šifra 096 Dodatne usluge u obrazovanju su povećane </w:t>
      </w:r>
      <w:r w:rsidR="00A63849">
        <w:rPr>
          <w:b/>
        </w:rPr>
        <w:t>za 14,7% u odnosu na prethodnu godinu, prvenstveno radi povećanja cijena prehrambenih artikala.</w:t>
      </w:r>
    </w:p>
    <w:p w14:paraId="67B35B35" w14:textId="77777777" w:rsidR="00AF5A70" w:rsidRDefault="00AF5A70" w:rsidP="00C222CC">
      <w:pPr>
        <w:outlineLvl w:val="0"/>
        <w:rPr>
          <w:b/>
        </w:rPr>
      </w:pPr>
    </w:p>
    <w:p w14:paraId="66BEFD3B" w14:textId="77777777" w:rsidR="00AF5A70" w:rsidRDefault="00AF5A70" w:rsidP="00C222CC">
      <w:pPr>
        <w:outlineLvl w:val="0"/>
        <w:rPr>
          <w:b/>
        </w:rPr>
      </w:pPr>
    </w:p>
    <w:p w14:paraId="4805BFBD" w14:textId="77777777" w:rsidR="00AF5A70" w:rsidRDefault="00AF5A70" w:rsidP="00C222CC">
      <w:pPr>
        <w:outlineLvl w:val="0"/>
        <w:rPr>
          <w:b/>
        </w:rPr>
      </w:pPr>
      <w:r>
        <w:rPr>
          <w:b/>
        </w:rPr>
        <w:t>IZVJEŠTAJ O PROMJENAMA U VIJEDNOSTI I OBUJMU IMOVINE I OBVEZA</w:t>
      </w:r>
    </w:p>
    <w:p w14:paraId="1F998071" w14:textId="77777777" w:rsidR="00AF5A70" w:rsidRDefault="00AF5A70" w:rsidP="00C222CC">
      <w:pPr>
        <w:outlineLvl w:val="0"/>
        <w:rPr>
          <w:b/>
        </w:rPr>
      </w:pPr>
    </w:p>
    <w:p w14:paraId="5EE12D2A" w14:textId="77777777" w:rsidR="00AF5A70" w:rsidRDefault="00AF5A70" w:rsidP="00C222CC">
      <w:pPr>
        <w:outlineLvl w:val="0"/>
        <w:rPr>
          <w:b/>
        </w:rPr>
      </w:pPr>
      <w:r>
        <w:rPr>
          <w:b/>
        </w:rPr>
        <w:t>Šifra 91512</w:t>
      </w:r>
    </w:p>
    <w:p w14:paraId="7F8E9459" w14:textId="66BC797C" w:rsidR="00AF5A70" w:rsidRDefault="00AF5A70" w:rsidP="00C222CC">
      <w:pPr>
        <w:outlineLvl w:val="0"/>
        <w:rPr>
          <w:b/>
        </w:rPr>
      </w:pPr>
      <w:r>
        <w:rPr>
          <w:b/>
        </w:rPr>
        <w:t>Na ovom kontu imamo povećanje u iznosu od</w:t>
      </w:r>
      <w:r w:rsidR="00991931">
        <w:rPr>
          <w:b/>
        </w:rPr>
        <w:t xml:space="preserve"> 41.695,43 €</w:t>
      </w:r>
      <w:r>
        <w:rPr>
          <w:b/>
        </w:rPr>
        <w:t xml:space="preserve"> na šifri P018 zbog prijenosa vlasništva MZO na svoju imovinu (CKR) i darovanih knjiga za potrebe školske knjižnic</w:t>
      </w:r>
      <w:r w:rsidR="00991931">
        <w:rPr>
          <w:b/>
        </w:rPr>
        <w:t>e, te jednog klima uređaja.</w:t>
      </w:r>
    </w:p>
    <w:p w14:paraId="1BDE1059" w14:textId="77777777" w:rsidR="00E21A05" w:rsidRDefault="00E21A05" w:rsidP="00C222CC">
      <w:pPr>
        <w:outlineLvl w:val="0"/>
        <w:rPr>
          <w:b/>
        </w:rPr>
      </w:pPr>
    </w:p>
    <w:p w14:paraId="3125DD1B" w14:textId="62EE65CB" w:rsidR="00322142" w:rsidRDefault="00322142" w:rsidP="00C222CC">
      <w:pPr>
        <w:outlineLvl w:val="0"/>
        <w:rPr>
          <w:b/>
        </w:rPr>
      </w:pPr>
      <w:r>
        <w:rPr>
          <w:b/>
        </w:rPr>
        <w:t>Napominjemo da</w:t>
      </w:r>
      <w:r w:rsidR="00B12EDC">
        <w:rPr>
          <w:b/>
        </w:rPr>
        <w:t xml:space="preserve"> </w:t>
      </w:r>
      <w:r>
        <w:rPr>
          <w:b/>
        </w:rPr>
        <w:t>isplat</w:t>
      </w:r>
      <w:r w:rsidR="00B12EDC">
        <w:rPr>
          <w:b/>
        </w:rPr>
        <w:t>a</w:t>
      </w:r>
      <w:r>
        <w:rPr>
          <w:b/>
        </w:rPr>
        <w:t xml:space="preserve"> po sudskim presudama više nemamo.</w:t>
      </w:r>
    </w:p>
    <w:p w14:paraId="14A0262F" w14:textId="77777777" w:rsidR="00E21A05" w:rsidRDefault="00E21A05" w:rsidP="00C222CC">
      <w:pPr>
        <w:outlineLvl w:val="0"/>
        <w:rPr>
          <w:b/>
        </w:rPr>
      </w:pPr>
    </w:p>
    <w:p w14:paraId="5EE59697" w14:textId="77777777" w:rsidR="00E21A05" w:rsidRDefault="00E21A05" w:rsidP="00C222CC">
      <w:pPr>
        <w:outlineLvl w:val="0"/>
        <w:rPr>
          <w:b/>
        </w:rPr>
      </w:pPr>
    </w:p>
    <w:p w14:paraId="28CEFD91" w14:textId="6EC41740" w:rsidR="00E21A05" w:rsidRDefault="00E21A05" w:rsidP="00C222CC">
      <w:pPr>
        <w:outlineLvl w:val="0"/>
        <w:rPr>
          <w:b/>
        </w:rPr>
      </w:pPr>
    </w:p>
    <w:p w14:paraId="73BCF1C6" w14:textId="32943F21" w:rsidR="00B12EDC" w:rsidRDefault="00B12EDC" w:rsidP="00C222CC">
      <w:pPr>
        <w:outlineLvl w:val="0"/>
        <w:rPr>
          <w:b/>
        </w:rPr>
      </w:pPr>
    </w:p>
    <w:p w14:paraId="7C4694C0" w14:textId="77777777" w:rsidR="00B12EDC" w:rsidRDefault="00B12EDC" w:rsidP="00C222CC">
      <w:pPr>
        <w:outlineLvl w:val="0"/>
        <w:rPr>
          <w:b/>
        </w:rPr>
      </w:pPr>
    </w:p>
    <w:p w14:paraId="27E26DEE" w14:textId="77777777" w:rsidR="00D0145C" w:rsidRDefault="00D0145C" w:rsidP="00C222CC">
      <w:pPr>
        <w:outlineLvl w:val="0"/>
        <w:rPr>
          <w:b/>
        </w:rPr>
      </w:pPr>
      <w:r>
        <w:rPr>
          <w:b/>
        </w:rPr>
        <w:lastRenderedPageBreak/>
        <w:t>NADLEŽNI  PRORAČUN: ZADARSKA ŽUPANIJA</w:t>
      </w:r>
    </w:p>
    <w:p w14:paraId="34A01D87" w14:textId="77777777" w:rsidR="00D0145C" w:rsidRDefault="00D0145C" w:rsidP="00C222CC">
      <w:pPr>
        <w:outlineLvl w:val="0"/>
        <w:rPr>
          <w:b/>
        </w:rPr>
      </w:pPr>
      <w:r>
        <w:rPr>
          <w:b/>
        </w:rPr>
        <w:t>RKP: 12972</w:t>
      </w:r>
    </w:p>
    <w:p w14:paraId="7D998441" w14:textId="77777777" w:rsidR="00D0145C" w:rsidRDefault="00D0145C" w:rsidP="00C222CC">
      <w:pPr>
        <w:outlineLvl w:val="0"/>
        <w:rPr>
          <w:b/>
        </w:rPr>
      </w:pPr>
      <w:r>
        <w:rPr>
          <w:b/>
        </w:rPr>
        <w:t>MATIČNI BROJ ŠKOLE: 03132072</w:t>
      </w:r>
    </w:p>
    <w:p w14:paraId="0573A502" w14:textId="77777777" w:rsidR="00D0145C" w:rsidRDefault="00D0145C" w:rsidP="00C222CC">
      <w:pPr>
        <w:outlineLvl w:val="0"/>
        <w:rPr>
          <w:b/>
        </w:rPr>
      </w:pPr>
      <w:r>
        <w:rPr>
          <w:b/>
        </w:rPr>
        <w:t>OIB: 32491945778</w:t>
      </w:r>
    </w:p>
    <w:p w14:paraId="408DE6B6" w14:textId="77777777" w:rsidR="00D0145C" w:rsidRDefault="00D0145C" w:rsidP="00C222CC">
      <w:pPr>
        <w:outlineLvl w:val="0"/>
        <w:rPr>
          <w:b/>
        </w:rPr>
      </w:pPr>
      <w:r>
        <w:rPr>
          <w:b/>
        </w:rPr>
        <w:t>ŠIFRA DJELATNOSTI: 8520</w:t>
      </w:r>
    </w:p>
    <w:p w14:paraId="1ED8BBAC" w14:textId="77777777" w:rsidR="00D0145C" w:rsidRDefault="00D0145C" w:rsidP="00C222CC">
      <w:pPr>
        <w:outlineLvl w:val="0"/>
        <w:rPr>
          <w:b/>
        </w:rPr>
      </w:pPr>
      <w:r>
        <w:rPr>
          <w:b/>
        </w:rPr>
        <w:t>RAZDJEL:0</w:t>
      </w:r>
    </w:p>
    <w:p w14:paraId="7BA46A01" w14:textId="77777777" w:rsidR="00D0145C" w:rsidRDefault="00D0145C" w:rsidP="00C222CC">
      <w:pPr>
        <w:outlineLvl w:val="0"/>
        <w:rPr>
          <w:b/>
        </w:rPr>
      </w:pPr>
      <w:r>
        <w:rPr>
          <w:b/>
        </w:rPr>
        <w:t>ŠIFRA GRADA/OPĆINE: 425</w:t>
      </w:r>
    </w:p>
    <w:p w14:paraId="6D83B53A" w14:textId="77777777" w:rsidR="00D0145C" w:rsidRDefault="00D0145C" w:rsidP="00C222CC">
      <w:pPr>
        <w:outlineLvl w:val="0"/>
        <w:rPr>
          <w:b/>
        </w:rPr>
      </w:pPr>
      <w:r>
        <w:rPr>
          <w:b/>
        </w:rPr>
        <w:t>ŠIFRA ŽUPANIJE. 13</w:t>
      </w:r>
    </w:p>
    <w:p w14:paraId="70CC5E7D" w14:textId="77777777" w:rsidR="00E53E42" w:rsidRDefault="00E53E42" w:rsidP="00C222CC">
      <w:pPr>
        <w:outlineLvl w:val="0"/>
        <w:rPr>
          <w:b/>
        </w:rPr>
      </w:pPr>
    </w:p>
    <w:p w14:paraId="6B51DB51" w14:textId="77777777" w:rsidR="00D0145C" w:rsidRDefault="00D0145C" w:rsidP="00C222CC">
      <w:pPr>
        <w:outlineLvl w:val="0"/>
        <w:rPr>
          <w:b/>
        </w:rPr>
      </w:pPr>
      <w:r>
        <w:rPr>
          <w:b/>
        </w:rPr>
        <w:t xml:space="preserve">Računovođa: </w:t>
      </w:r>
    </w:p>
    <w:p w14:paraId="3E57A0A5" w14:textId="77777777" w:rsidR="00D0145C" w:rsidRDefault="00D0145C" w:rsidP="00C222CC">
      <w:pPr>
        <w:outlineLvl w:val="0"/>
        <w:rPr>
          <w:b/>
        </w:rPr>
      </w:pPr>
    </w:p>
    <w:p w14:paraId="42BABB46" w14:textId="77777777" w:rsidR="00D0145C" w:rsidRDefault="00D0145C" w:rsidP="00C222CC">
      <w:pPr>
        <w:outlineLvl w:val="0"/>
        <w:rPr>
          <w:b/>
        </w:rPr>
      </w:pPr>
      <w:r>
        <w:rPr>
          <w:b/>
        </w:rPr>
        <w:t>Manuela Pavić                                                                       RAVNATELJ:</w:t>
      </w:r>
    </w:p>
    <w:p w14:paraId="10AF4466" w14:textId="77777777" w:rsidR="00D0145C" w:rsidRDefault="00D0145C" w:rsidP="00C222CC">
      <w:pPr>
        <w:outlineLvl w:val="0"/>
        <w:rPr>
          <w:b/>
        </w:rPr>
      </w:pPr>
    </w:p>
    <w:p w14:paraId="2EDFB9F9" w14:textId="77777777" w:rsidR="00A157EF" w:rsidRDefault="00D0145C" w:rsidP="00C222CC">
      <w:pPr>
        <w:outlineLvl w:val="0"/>
        <w:rPr>
          <w:b/>
        </w:rPr>
      </w:pPr>
      <w:r>
        <w:rPr>
          <w:b/>
        </w:rPr>
        <w:t xml:space="preserve">                                                                                                Branimir Peričić</w:t>
      </w:r>
      <w:r w:rsidR="004C07A2">
        <w:rPr>
          <w:b/>
        </w:rPr>
        <w:t xml:space="preserve"> </w:t>
      </w:r>
      <w:r w:rsidR="00A157EF">
        <w:rPr>
          <w:b/>
        </w:rPr>
        <w:t xml:space="preserve"> </w:t>
      </w:r>
    </w:p>
    <w:sectPr w:rsidR="00A157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22CC"/>
    <w:rsid w:val="000134E9"/>
    <w:rsid w:val="00021C3C"/>
    <w:rsid w:val="000265C8"/>
    <w:rsid w:val="00031D8F"/>
    <w:rsid w:val="000414E3"/>
    <w:rsid w:val="0009270A"/>
    <w:rsid w:val="000A15C6"/>
    <w:rsid w:val="000A63B8"/>
    <w:rsid w:val="000B311A"/>
    <w:rsid w:val="000B71C9"/>
    <w:rsid w:val="000C10EB"/>
    <w:rsid w:val="00124165"/>
    <w:rsid w:val="00124E68"/>
    <w:rsid w:val="001346C0"/>
    <w:rsid w:val="00160C91"/>
    <w:rsid w:val="0016561F"/>
    <w:rsid w:val="00174C2D"/>
    <w:rsid w:val="00197137"/>
    <w:rsid w:val="001A1488"/>
    <w:rsid w:val="001B06AF"/>
    <w:rsid w:val="001B34DE"/>
    <w:rsid w:val="001C11E4"/>
    <w:rsid w:val="001D6765"/>
    <w:rsid w:val="001E4F8A"/>
    <w:rsid w:val="00236AFF"/>
    <w:rsid w:val="00245DB5"/>
    <w:rsid w:val="00257A2C"/>
    <w:rsid w:val="00264BD4"/>
    <w:rsid w:val="00265F47"/>
    <w:rsid w:val="002804C8"/>
    <w:rsid w:val="002D6EB2"/>
    <w:rsid w:val="00304493"/>
    <w:rsid w:val="00322142"/>
    <w:rsid w:val="00324275"/>
    <w:rsid w:val="00345B8C"/>
    <w:rsid w:val="0036599B"/>
    <w:rsid w:val="00392818"/>
    <w:rsid w:val="003B4F19"/>
    <w:rsid w:val="003F1B77"/>
    <w:rsid w:val="003F1EB4"/>
    <w:rsid w:val="00410657"/>
    <w:rsid w:val="00417CD3"/>
    <w:rsid w:val="00426618"/>
    <w:rsid w:val="00430499"/>
    <w:rsid w:val="00445A01"/>
    <w:rsid w:val="00453395"/>
    <w:rsid w:val="00461C96"/>
    <w:rsid w:val="00485178"/>
    <w:rsid w:val="004C07A2"/>
    <w:rsid w:val="004C5B28"/>
    <w:rsid w:val="004C798F"/>
    <w:rsid w:val="004E0299"/>
    <w:rsid w:val="00505C73"/>
    <w:rsid w:val="00521567"/>
    <w:rsid w:val="005351F7"/>
    <w:rsid w:val="00541D5D"/>
    <w:rsid w:val="00547A99"/>
    <w:rsid w:val="00552065"/>
    <w:rsid w:val="005875C3"/>
    <w:rsid w:val="005D2958"/>
    <w:rsid w:val="00603FCA"/>
    <w:rsid w:val="00621174"/>
    <w:rsid w:val="006314B1"/>
    <w:rsid w:val="0064665C"/>
    <w:rsid w:val="006728F1"/>
    <w:rsid w:val="0069082A"/>
    <w:rsid w:val="006B0C1A"/>
    <w:rsid w:val="006B2396"/>
    <w:rsid w:val="006B7D74"/>
    <w:rsid w:val="006F08A5"/>
    <w:rsid w:val="007229F1"/>
    <w:rsid w:val="007261DE"/>
    <w:rsid w:val="00742A9E"/>
    <w:rsid w:val="00745049"/>
    <w:rsid w:val="007816AC"/>
    <w:rsid w:val="0079704A"/>
    <w:rsid w:val="00833E58"/>
    <w:rsid w:val="00842D15"/>
    <w:rsid w:val="008635B0"/>
    <w:rsid w:val="0087316F"/>
    <w:rsid w:val="00893CE7"/>
    <w:rsid w:val="00922F97"/>
    <w:rsid w:val="00941F0A"/>
    <w:rsid w:val="00943C6E"/>
    <w:rsid w:val="00944EB5"/>
    <w:rsid w:val="00945343"/>
    <w:rsid w:val="0095246A"/>
    <w:rsid w:val="00991931"/>
    <w:rsid w:val="009A7B2F"/>
    <w:rsid w:val="009B0399"/>
    <w:rsid w:val="009B066B"/>
    <w:rsid w:val="009C66AA"/>
    <w:rsid w:val="009E1474"/>
    <w:rsid w:val="00A157EF"/>
    <w:rsid w:val="00A44685"/>
    <w:rsid w:val="00A544F2"/>
    <w:rsid w:val="00A63849"/>
    <w:rsid w:val="00A648DE"/>
    <w:rsid w:val="00A912CB"/>
    <w:rsid w:val="00AD3DA5"/>
    <w:rsid w:val="00AF5A70"/>
    <w:rsid w:val="00B02432"/>
    <w:rsid w:val="00B025B2"/>
    <w:rsid w:val="00B12EDC"/>
    <w:rsid w:val="00B306EC"/>
    <w:rsid w:val="00B45803"/>
    <w:rsid w:val="00B92745"/>
    <w:rsid w:val="00BB3E08"/>
    <w:rsid w:val="00BC60BF"/>
    <w:rsid w:val="00BF076F"/>
    <w:rsid w:val="00C0627B"/>
    <w:rsid w:val="00C1158F"/>
    <w:rsid w:val="00C222CC"/>
    <w:rsid w:val="00C43CD0"/>
    <w:rsid w:val="00C84092"/>
    <w:rsid w:val="00C910DE"/>
    <w:rsid w:val="00CD5342"/>
    <w:rsid w:val="00D0145C"/>
    <w:rsid w:val="00D44771"/>
    <w:rsid w:val="00D447DF"/>
    <w:rsid w:val="00D66BFB"/>
    <w:rsid w:val="00D9056E"/>
    <w:rsid w:val="00DC7BB4"/>
    <w:rsid w:val="00DE4AFD"/>
    <w:rsid w:val="00E21A05"/>
    <w:rsid w:val="00E31A8A"/>
    <w:rsid w:val="00E53E42"/>
    <w:rsid w:val="00E82EEC"/>
    <w:rsid w:val="00EC2DC3"/>
    <w:rsid w:val="00ED3217"/>
    <w:rsid w:val="00ED6BD0"/>
    <w:rsid w:val="00F16FC7"/>
    <w:rsid w:val="00F21ED7"/>
    <w:rsid w:val="00F4213C"/>
    <w:rsid w:val="00F42206"/>
    <w:rsid w:val="00F50EEA"/>
    <w:rsid w:val="00F529EB"/>
    <w:rsid w:val="00F62B1F"/>
    <w:rsid w:val="00F83D63"/>
    <w:rsid w:val="00FD77A1"/>
    <w:rsid w:val="00FE162A"/>
    <w:rsid w:val="00FE1E0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D67CF"/>
  <w15:docId w15:val="{85A5683F-0AE9-42A1-9887-96AC7ABFF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2CC"/>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69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628D2-5EDF-45E6-8B69-26CFBB06F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5</Pages>
  <Words>1317</Words>
  <Characters>7509</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racunovodstvo</dc:creator>
  <cp:lastModifiedBy>Skola</cp:lastModifiedBy>
  <cp:revision>55</cp:revision>
  <cp:lastPrinted>2025-01-27T10:11:00Z</cp:lastPrinted>
  <dcterms:created xsi:type="dcterms:W3CDTF">2023-01-26T13:07:00Z</dcterms:created>
  <dcterms:modified xsi:type="dcterms:W3CDTF">2025-01-27T10:20:00Z</dcterms:modified>
</cp:coreProperties>
</file>