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CC" w:rsidRDefault="00C222CC" w:rsidP="00C222CC">
      <w:pPr>
        <w:jc w:val="both"/>
        <w:rPr>
          <w:rFonts w:cs="Arial"/>
          <w:sz w:val="22"/>
          <w:szCs w:val="20"/>
          <w:lang w:val="en-AU"/>
        </w:rPr>
      </w:pPr>
      <w:r>
        <w:rPr>
          <w:rFonts w:cs="Arial"/>
          <w:sz w:val="22"/>
          <w:szCs w:val="20"/>
          <w:lang w:val="en-AU"/>
        </w:rPr>
        <w:t xml:space="preserve">       </w:t>
      </w:r>
      <w:r>
        <w:rPr>
          <w:rFonts w:cs="Arial"/>
          <w:sz w:val="22"/>
          <w:szCs w:val="20"/>
          <w:lang w:val="en-AU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6" o:title=""/>
          </v:shape>
          <o:OLEObject Type="Embed" ProgID="MSDraw" ShapeID="_x0000_i1025" DrawAspect="Content" ObjectID="_1782029223" r:id="rId7">
            <o:FieldCodes>\* mergeformat</o:FieldCodes>
          </o:OLEObject>
        </w:object>
      </w:r>
    </w:p>
    <w:p w:rsidR="00C222CC" w:rsidRDefault="00C222CC" w:rsidP="00C222CC">
      <w:pPr>
        <w:ind w:left="708"/>
        <w:jc w:val="both"/>
        <w:rPr>
          <w:b/>
        </w:rPr>
      </w:pPr>
    </w:p>
    <w:p w:rsidR="00C222CC" w:rsidRDefault="00C222CC" w:rsidP="00C222CC">
      <w:pPr>
        <w:jc w:val="both"/>
        <w:outlineLvl w:val="0"/>
        <w:rPr>
          <w:b/>
        </w:rPr>
      </w:pPr>
      <w:r>
        <w:rPr>
          <w:b/>
        </w:rPr>
        <w:t>REPUBLIKA HRVATSKA</w:t>
      </w:r>
    </w:p>
    <w:p w:rsidR="00C222CC" w:rsidRDefault="00C222CC" w:rsidP="00C222CC">
      <w:pPr>
        <w:jc w:val="both"/>
        <w:outlineLvl w:val="0"/>
        <w:rPr>
          <w:b/>
        </w:rPr>
      </w:pPr>
      <w:r>
        <w:rPr>
          <w:b/>
        </w:rPr>
        <w:t>OSNOVNA ŠKOLA SUKOŠAN</w:t>
      </w:r>
    </w:p>
    <w:p w:rsidR="00C222CC" w:rsidRDefault="00C222CC" w:rsidP="00C222CC">
      <w:pPr>
        <w:jc w:val="both"/>
        <w:outlineLvl w:val="0"/>
        <w:rPr>
          <w:b/>
        </w:rPr>
      </w:pPr>
    </w:p>
    <w:p w:rsidR="00C222CC" w:rsidRDefault="00C222CC" w:rsidP="00C222CC">
      <w:pPr>
        <w:jc w:val="both"/>
        <w:outlineLvl w:val="0"/>
        <w:rPr>
          <w:b/>
        </w:rPr>
      </w:pPr>
      <w:r>
        <w:rPr>
          <w:b/>
          <w:sz w:val="16"/>
          <w:szCs w:val="16"/>
        </w:rPr>
        <w:t xml:space="preserve">23206 </w:t>
      </w:r>
      <w:proofErr w:type="spellStart"/>
      <w:r>
        <w:rPr>
          <w:b/>
          <w:sz w:val="16"/>
          <w:szCs w:val="16"/>
        </w:rPr>
        <w:t>Sukošan</w:t>
      </w:r>
      <w:proofErr w:type="spellEnd"/>
      <w:r>
        <w:rPr>
          <w:b/>
          <w:sz w:val="16"/>
          <w:szCs w:val="16"/>
        </w:rPr>
        <w:t xml:space="preserve">, Josipa </w:t>
      </w:r>
      <w:proofErr w:type="spellStart"/>
      <w:r>
        <w:rPr>
          <w:b/>
          <w:sz w:val="16"/>
          <w:szCs w:val="16"/>
        </w:rPr>
        <w:t>Peričića</w:t>
      </w:r>
      <w:proofErr w:type="spellEnd"/>
      <w:r>
        <w:rPr>
          <w:b/>
          <w:sz w:val="16"/>
          <w:szCs w:val="16"/>
        </w:rPr>
        <w:t xml:space="preserve"> 15, tel. 393-155, </w:t>
      </w:r>
      <w:proofErr w:type="spellStart"/>
      <w:r>
        <w:rPr>
          <w:b/>
          <w:sz w:val="16"/>
          <w:szCs w:val="16"/>
        </w:rPr>
        <w:t>fax</w:t>
      </w:r>
      <w:proofErr w:type="spellEnd"/>
      <w:r>
        <w:rPr>
          <w:b/>
          <w:sz w:val="16"/>
          <w:szCs w:val="16"/>
        </w:rPr>
        <w:t>. 394-481</w:t>
      </w:r>
    </w:p>
    <w:p w:rsidR="00C222CC" w:rsidRDefault="00C222CC" w:rsidP="00C222CC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e-mail: ured@os-sukosan.skole.hr</w:t>
      </w:r>
    </w:p>
    <w:p w:rsidR="00C222CC" w:rsidRDefault="00C222CC" w:rsidP="00C222C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OIB:</w:t>
      </w:r>
      <w:r>
        <w:rPr>
          <w:sz w:val="16"/>
          <w:szCs w:val="16"/>
        </w:rPr>
        <w:t xml:space="preserve"> 32491945778</w:t>
      </w:r>
    </w:p>
    <w:p w:rsidR="00C222CC" w:rsidRDefault="00C222CC" w:rsidP="00C222CC"/>
    <w:p w:rsidR="00C222CC" w:rsidRDefault="00C222CC" w:rsidP="00C222CC">
      <w:pPr>
        <w:outlineLvl w:val="0"/>
        <w:rPr>
          <w:b/>
        </w:rPr>
      </w:pPr>
      <w:r>
        <w:rPr>
          <w:b/>
        </w:rPr>
        <w:t>KLASA: 400-05/2</w:t>
      </w:r>
      <w:r w:rsidR="002826E5">
        <w:rPr>
          <w:b/>
        </w:rPr>
        <w:t>4</w:t>
      </w:r>
      <w:r>
        <w:rPr>
          <w:b/>
        </w:rPr>
        <w:t>-01/0</w:t>
      </w:r>
      <w:r w:rsidR="007816AC">
        <w:rPr>
          <w:b/>
        </w:rPr>
        <w:t>5</w:t>
      </w:r>
    </w:p>
    <w:p w:rsidR="00C222CC" w:rsidRDefault="00C222CC" w:rsidP="00C222CC">
      <w:pPr>
        <w:outlineLvl w:val="0"/>
        <w:rPr>
          <w:b/>
        </w:rPr>
      </w:pPr>
      <w:r>
        <w:rPr>
          <w:b/>
        </w:rPr>
        <w:t>URBROJ: 2198-1-41-2</w:t>
      </w:r>
      <w:r w:rsidR="002826E5">
        <w:rPr>
          <w:b/>
        </w:rPr>
        <w:t>4</w:t>
      </w:r>
      <w:r>
        <w:rPr>
          <w:b/>
        </w:rPr>
        <w:t>-01</w:t>
      </w:r>
    </w:p>
    <w:p w:rsidR="00C222CC" w:rsidRDefault="00C222CC" w:rsidP="00C222CC">
      <w:pPr>
        <w:outlineLvl w:val="0"/>
        <w:rPr>
          <w:b/>
        </w:rPr>
      </w:pPr>
    </w:p>
    <w:p w:rsidR="00C222CC" w:rsidRDefault="00C222CC" w:rsidP="00C222CC">
      <w:pPr>
        <w:outlineLvl w:val="0"/>
        <w:rPr>
          <w:b/>
        </w:rPr>
      </w:pPr>
    </w:p>
    <w:p w:rsidR="00445A01" w:rsidRDefault="00C222CC" w:rsidP="00C222CC">
      <w:pPr>
        <w:outlineLvl w:val="0"/>
        <w:rPr>
          <w:b/>
        </w:rPr>
      </w:pPr>
      <w:r>
        <w:rPr>
          <w:b/>
        </w:rPr>
        <w:t xml:space="preserve">U </w:t>
      </w:r>
      <w:proofErr w:type="spellStart"/>
      <w:r>
        <w:rPr>
          <w:b/>
        </w:rPr>
        <w:t>Sukošanu</w:t>
      </w:r>
      <w:proofErr w:type="spellEnd"/>
      <w:r>
        <w:rPr>
          <w:b/>
        </w:rPr>
        <w:t xml:space="preserve">, </w:t>
      </w:r>
      <w:r w:rsidR="002826E5">
        <w:rPr>
          <w:b/>
        </w:rPr>
        <w:t>09.07.2024</w:t>
      </w:r>
      <w:r w:rsidR="006B0C1A">
        <w:rPr>
          <w:b/>
        </w:rPr>
        <w:t>.</w:t>
      </w:r>
    </w:p>
    <w:p w:rsidR="00C222CC" w:rsidRDefault="00C222CC" w:rsidP="00C222CC">
      <w:pPr>
        <w:outlineLvl w:val="0"/>
        <w:rPr>
          <w:b/>
        </w:rPr>
      </w:pPr>
    </w:p>
    <w:p w:rsidR="00C222CC" w:rsidRDefault="00C222CC" w:rsidP="00C222CC">
      <w:pPr>
        <w:outlineLvl w:val="0"/>
        <w:rPr>
          <w:b/>
        </w:rPr>
      </w:pPr>
    </w:p>
    <w:p w:rsidR="007816AC" w:rsidRDefault="00C222CC" w:rsidP="00C222CC">
      <w:pPr>
        <w:outlineLvl w:val="0"/>
        <w:rPr>
          <w:b/>
        </w:rPr>
      </w:pPr>
      <w:r>
        <w:rPr>
          <w:b/>
        </w:rPr>
        <w:t xml:space="preserve">                              Bilješke uz </w:t>
      </w:r>
      <w:r w:rsidR="007816AC">
        <w:rPr>
          <w:b/>
        </w:rPr>
        <w:t>financijs</w:t>
      </w:r>
      <w:r w:rsidR="002826E5">
        <w:rPr>
          <w:b/>
        </w:rPr>
        <w:t>ko izvješće od 01.01.-30.06.2024</w:t>
      </w:r>
      <w:r w:rsidR="007816AC">
        <w:rPr>
          <w:b/>
        </w:rPr>
        <w:t>.g.</w:t>
      </w:r>
    </w:p>
    <w:p w:rsidR="007816AC" w:rsidRDefault="007816AC" w:rsidP="00C222CC">
      <w:pPr>
        <w:outlineLvl w:val="0"/>
        <w:rPr>
          <w:b/>
        </w:rPr>
      </w:pPr>
    </w:p>
    <w:p w:rsidR="007816AC" w:rsidRDefault="007816AC" w:rsidP="00C222CC">
      <w:pPr>
        <w:outlineLvl w:val="0"/>
        <w:rPr>
          <w:b/>
        </w:rPr>
      </w:pPr>
    </w:p>
    <w:p w:rsidR="007816AC" w:rsidRDefault="007816AC" w:rsidP="00C222CC">
      <w:pPr>
        <w:outlineLvl w:val="0"/>
        <w:rPr>
          <w:b/>
        </w:rPr>
      </w:pPr>
      <w:r>
        <w:rPr>
          <w:b/>
        </w:rPr>
        <w:t xml:space="preserve">Osnovna škola </w:t>
      </w:r>
      <w:proofErr w:type="spellStart"/>
      <w:r>
        <w:rPr>
          <w:b/>
        </w:rPr>
        <w:t>Sukošan</w:t>
      </w:r>
      <w:proofErr w:type="spellEnd"/>
      <w:r>
        <w:rPr>
          <w:b/>
        </w:rPr>
        <w:t xml:space="preserve"> posluje u skladu sa Zakonom o odgoju i obrazovanju u osnovnoj i srednjoj školi te Statutom.</w:t>
      </w:r>
    </w:p>
    <w:p w:rsidR="007816AC" w:rsidRDefault="007816AC" w:rsidP="00C222CC">
      <w:pPr>
        <w:outlineLvl w:val="0"/>
        <w:rPr>
          <w:b/>
        </w:rPr>
      </w:pPr>
      <w:r>
        <w:rPr>
          <w:b/>
        </w:rPr>
        <w:t xml:space="preserve">Osnovna škola </w:t>
      </w:r>
      <w:proofErr w:type="spellStart"/>
      <w:r>
        <w:rPr>
          <w:b/>
        </w:rPr>
        <w:t>Sukošan</w:t>
      </w:r>
      <w:proofErr w:type="spellEnd"/>
      <w:r>
        <w:rPr>
          <w:b/>
        </w:rPr>
        <w:t xml:space="preserve"> je matična škola, a u Debeljaku je Područna škola Debeljak.</w:t>
      </w:r>
    </w:p>
    <w:p w:rsidR="007816AC" w:rsidRDefault="007816AC" w:rsidP="00C222CC">
      <w:pPr>
        <w:outlineLvl w:val="0"/>
        <w:rPr>
          <w:b/>
        </w:rPr>
      </w:pPr>
      <w:r>
        <w:rPr>
          <w:b/>
        </w:rPr>
        <w:t>Škola vodi proračunsko računovodstvo temeljem Pravilnika o proračunskom računovodstvu i Računskom planu</w:t>
      </w:r>
      <w:r w:rsidR="009C66AA">
        <w:rPr>
          <w:b/>
        </w:rPr>
        <w:t>, a financijske izvještaje sastavlja i predaje u skladu s odredbama Pravilnika o financijskom izvještavanju u proračunskom računovodstvu.</w:t>
      </w:r>
    </w:p>
    <w:p w:rsidR="009C66AA" w:rsidRDefault="009C66AA" w:rsidP="00C222CC">
      <w:pPr>
        <w:outlineLvl w:val="0"/>
        <w:rPr>
          <w:b/>
        </w:rPr>
      </w:pPr>
    </w:p>
    <w:p w:rsidR="009C66AA" w:rsidRDefault="009C66AA" w:rsidP="00C222CC">
      <w:pPr>
        <w:outlineLvl w:val="0"/>
        <w:rPr>
          <w:b/>
        </w:rPr>
      </w:pPr>
      <w:r>
        <w:rPr>
          <w:b/>
        </w:rPr>
        <w:t xml:space="preserve">Osnovna škola </w:t>
      </w:r>
      <w:proofErr w:type="spellStart"/>
      <w:r>
        <w:rPr>
          <w:b/>
        </w:rPr>
        <w:t>Sukošan</w:t>
      </w:r>
      <w:proofErr w:type="spellEnd"/>
      <w:r>
        <w:rPr>
          <w:b/>
        </w:rPr>
        <w:t xml:space="preserve"> nema vlastiti žiro račun već posluje preko Riznice Zadarske županije.</w:t>
      </w:r>
    </w:p>
    <w:p w:rsidR="009C66AA" w:rsidRDefault="009C66AA" w:rsidP="00C222CC">
      <w:pPr>
        <w:outlineLvl w:val="0"/>
        <w:rPr>
          <w:b/>
        </w:rPr>
      </w:pPr>
    </w:p>
    <w:p w:rsidR="00F62B1F" w:rsidRDefault="00F62B1F" w:rsidP="00C222CC">
      <w:pPr>
        <w:outlineLvl w:val="0"/>
        <w:rPr>
          <w:b/>
        </w:rPr>
      </w:pPr>
      <w:r>
        <w:rPr>
          <w:b/>
        </w:rPr>
        <w:t>PR-RAS</w:t>
      </w:r>
    </w:p>
    <w:p w:rsidR="00F62B1F" w:rsidRDefault="00F62B1F" w:rsidP="00C222CC">
      <w:pPr>
        <w:outlineLvl w:val="0"/>
        <w:rPr>
          <w:b/>
        </w:rPr>
      </w:pPr>
    </w:p>
    <w:p w:rsidR="00F62B1F" w:rsidRDefault="00F62B1F" w:rsidP="00C222CC">
      <w:pPr>
        <w:outlineLvl w:val="0"/>
        <w:rPr>
          <w:b/>
        </w:rPr>
      </w:pPr>
      <w:r>
        <w:rPr>
          <w:b/>
        </w:rPr>
        <w:t>U</w:t>
      </w:r>
      <w:r w:rsidR="002826E5">
        <w:rPr>
          <w:b/>
        </w:rPr>
        <w:t xml:space="preserve"> odnosu na prethodnu godinu 2023</w:t>
      </w:r>
      <w:r>
        <w:rPr>
          <w:b/>
        </w:rPr>
        <w:t>., evidentirana su veća odstupanja na poj</w:t>
      </w:r>
      <w:r w:rsidR="00A157EF">
        <w:rPr>
          <w:b/>
        </w:rPr>
        <w:t xml:space="preserve">edinim kontima, ponajviše zbog </w:t>
      </w:r>
      <w:r w:rsidR="00E2692A">
        <w:rPr>
          <w:b/>
        </w:rPr>
        <w:t xml:space="preserve">kontinuiranog rasta cijena na tržištu i </w:t>
      </w:r>
      <w:r w:rsidR="00E86E2F">
        <w:rPr>
          <w:b/>
        </w:rPr>
        <w:t>rasta plaća po novoj Uredbi.</w:t>
      </w:r>
    </w:p>
    <w:p w:rsidR="00A157EF" w:rsidRDefault="00A157EF" w:rsidP="00C222CC">
      <w:pPr>
        <w:outlineLvl w:val="0"/>
        <w:rPr>
          <w:b/>
        </w:rPr>
      </w:pPr>
    </w:p>
    <w:p w:rsidR="00A157EF" w:rsidRDefault="00A157EF" w:rsidP="00C222CC">
      <w:pPr>
        <w:outlineLvl w:val="0"/>
        <w:rPr>
          <w:b/>
        </w:rPr>
      </w:pPr>
      <w:r>
        <w:rPr>
          <w:b/>
        </w:rPr>
        <w:t>Šifra 6361</w:t>
      </w:r>
    </w:p>
    <w:p w:rsidR="009B066B" w:rsidRDefault="00A157EF" w:rsidP="00C222CC">
      <w:pPr>
        <w:outlineLvl w:val="0"/>
        <w:rPr>
          <w:b/>
        </w:rPr>
      </w:pPr>
      <w:r>
        <w:rPr>
          <w:b/>
        </w:rPr>
        <w:t xml:space="preserve">Navedeno se odnosi na tekuće pomoći proračunskim korisnicima iz Proračuna koji im nije nadležan za bruto plaće i isplatu materijalnih prava iz TKU-a. Sredstva su veća za </w:t>
      </w:r>
      <w:r w:rsidR="00E86E2F">
        <w:rPr>
          <w:b/>
        </w:rPr>
        <w:t>25,7</w:t>
      </w:r>
      <w:r>
        <w:rPr>
          <w:b/>
        </w:rPr>
        <w:t xml:space="preserve">% u odnosu na prethodno razdoblje zbog povećanja osnovice za plaće i </w:t>
      </w:r>
      <w:r w:rsidR="00E86E2F">
        <w:rPr>
          <w:b/>
        </w:rPr>
        <w:t>rasta cijena koje se odnose na namirnice za prehranu</w:t>
      </w:r>
      <w:r w:rsidR="009B066B">
        <w:rPr>
          <w:b/>
        </w:rPr>
        <w:t xml:space="preserve"> učenika.</w:t>
      </w:r>
    </w:p>
    <w:p w:rsidR="009B066B" w:rsidRDefault="009B066B" w:rsidP="00C222CC">
      <w:pPr>
        <w:outlineLvl w:val="0"/>
        <w:rPr>
          <w:b/>
        </w:rPr>
      </w:pPr>
    </w:p>
    <w:p w:rsidR="009B066B" w:rsidRDefault="009B066B" w:rsidP="00C222CC">
      <w:pPr>
        <w:outlineLvl w:val="0"/>
        <w:rPr>
          <w:b/>
        </w:rPr>
      </w:pPr>
      <w:r>
        <w:rPr>
          <w:b/>
        </w:rPr>
        <w:t>Šifra 6362</w:t>
      </w:r>
    </w:p>
    <w:p w:rsidR="009B066B" w:rsidRDefault="009B066B" w:rsidP="00C222CC">
      <w:pPr>
        <w:outlineLvl w:val="0"/>
        <w:rPr>
          <w:b/>
        </w:rPr>
      </w:pPr>
      <w:r>
        <w:rPr>
          <w:b/>
        </w:rPr>
        <w:t xml:space="preserve">Kapitalne pomoći </w:t>
      </w:r>
      <w:r w:rsidR="00C12D42">
        <w:rPr>
          <w:b/>
        </w:rPr>
        <w:t xml:space="preserve">u </w:t>
      </w:r>
      <w:r w:rsidR="00856330">
        <w:rPr>
          <w:b/>
        </w:rPr>
        <w:t xml:space="preserve">ovom izvještajnom razdoblju </w:t>
      </w:r>
      <w:r w:rsidR="00367DBE">
        <w:rPr>
          <w:b/>
        </w:rPr>
        <w:t>nismo imali</w:t>
      </w:r>
      <w:r w:rsidR="00856330">
        <w:rPr>
          <w:b/>
        </w:rPr>
        <w:t>.</w:t>
      </w:r>
    </w:p>
    <w:p w:rsidR="008C4B0A" w:rsidRDefault="008C4B0A" w:rsidP="00C222CC">
      <w:pPr>
        <w:outlineLvl w:val="0"/>
        <w:rPr>
          <w:b/>
        </w:rPr>
      </w:pPr>
    </w:p>
    <w:p w:rsidR="009B066B" w:rsidRDefault="009B066B" w:rsidP="00C222CC">
      <w:pPr>
        <w:outlineLvl w:val="0"/>
        <w:rPr>
          <w:b/>
        </w:rPr>
      </w:pPr>
      <w:r>
        <w:rPr>
          <w:b/>
        </w:rPr>
        <w:t>Šifra 6393</w:t>
      </w:r>
    </w:p>
    <w:p w:rsidR="008C4B0A" w:rsidRDefault="008C4B0A" w:rsidP="00C222CC">
      <w:pPr>
        <w:outlineLvl w:val="0"/>
        <w:rPr>
          <w:b/>
        </w:rPr>
      </w:pPr>
      <w:r>
        <w:rPr>
          <w:b/>
        </w:rPr>
        <w:t>U ovom izvještajnom razdoblju tekućih prijenosa između korisnika istog proračuna temeljem prijenosa EU sredstava nismo imali.</w:t>
      </w:r>
    </w:p>
    <w:p w:rsidR="008C4B0A" w:rsidRDefault="008C4B0A" w:rsidP="00C222CC">
      <w:pPr>
        <w:outlineLvl w:val="0"/>
        <w:rPr>
          <w:b/>
        </w:rPr>
      </w:pPr>
    </w:p>
    <w:p w:rsidR="009B066B" w:rsidRDefault="009B066B" w:rsidP="00C222CC">
      <w:pPr>
        <w:outlineLvl w:val="0"/>
        <w:rPr>
          <w:b/>
        </w:rPr>
      </w:pPr>
      <w:r>
        <w:rPr>
          <w:b/>
        </w:rPr>
        <w:t>Šifra 6526</w:t>
      </w:r>
    </w:p>
    <w:p w:rsidR="004C07A2" w:rsidRDefault="009B066B" w:rsidP="00C222CC">
      <w:pPr>
        <w:outlineLvl w:val="0"/>
        <w:rPr>
          <w:b/>
        </w:rPr>
      </w:pPr>
      <w:r>
        <w:rPr>
          <w:b/>
        </w:rPr>
        <w:lastRenderedPageBreak/>
        <w:t xml:space="preserve">Konto ostali nespomenuti prihodi </w:t>
      </w:r>
      <w:r w:rsidR="008C4B0A">
        <w:rPr>
          <w:b/>
        </w:rPr>
        <w:t xml:space="preserve">su smanjeni </w:t>
      </w:r>
      <w:r w:rsidR="00367DBE">
        <w:rPr>
          <w:b/>
        </w:rPr>
        <w:t>na</w:t>
      </w:r>
      <w:r w:rsidR="008C4B0A">
        <w:rPr>
          <w:b/>
        </w:rPr>
        <w:t xml:space="preserve"> 42% u odnosu na prethodnu godinu. Do smanjenja je došlo zato jer nemamo više prihoda od uplata djece za školsku kuhinju. Prehranu učenika u potpunosti financira MZOM. Prihodi koji su prikazani u ovom razdoblju odnose se na uplate djece za najam autobusa (terenska nastava, kino, kazalište).</w:t>
      </w:r>
    </w:p>
    <w:p w:rsidR="004C07A2" w:rsidRDefault="004C07A2" w:rsidP="00C222CC">
      <w:pPr>
        <w:outlineLvl w:val="0"/>
        <w:rPr>
          <w:b/>
        </w:rPr>
      </w:pPr>
    </w:p>
    <w:p w:rsidR="004C07A2" w:rsidRDefault="00541D30" w:rsidP="00C222CC">
      <w:pPr>
        <w:outlineLvl w:val="0"/>
        <w:rPr>
          <w:b/>
        </w:rPr>
      </w:pPr>
      <w:r>
        <w:rPr>
          <w:b/>
        </w:rPr>
        <w:t>Šifra 671</w:t>
      </w:r>
    </w:p>
    <w:p w:rsidR="004C07A2" w:rsidRDefault="004C07A2" w:rsidP="00C222CC">
      <w:pPr>
        <w:outlineLvl w:val="0"/>
        <w:rPr>
          <w:b/>
        </w:rPr>
      </w:pPr>
      <w:r>
        <w:rPr>
          <w:b/>
        </w:rPr>
        <w:t>Na navedenom kontu su evidentirani prihodi Zadarske županije za financiranje rashoda poslovanja. U ovom razdoblju imamo povećanje za</w:t>
      </w:r>
      <w:r w:rsidR="00541D30">
        <w:rPr>
          <w:b/>
        </w:rPr>
        <w:t xml:space="preserve"> </w:t>
      </w:r>
      <w:r>
        <w:rPr>
          <w:b/>
        </w:rPr>
        <w:t>7</w:t>
      </w:r>
      <w:r w:rsidR="00541D30">
        <w:rPr>
          <w:b/>
        </w:rPr>
        <w:t>,6</w:t>
      </w:r>
      <w:r>
        <w:rPr>
          <w:b/>
        </w:rPr>
        <w:t xml:space="preserve">% </w:t>
      </w:r>
      <w:r w:rsidR="00065EBC">
        <w:rPr>
          <w:b/>
        </w:rPr>
        <w:t>što nije potrebno objašnjavati ali moramo reći da smo na kontu 6712 imali iznos koji nam je bio potreban za nabavku nekih neophodno potrebnih stavki.</w:t>
      </w:r>
    </w:p>
    <w:p w:rsidR="00065EBC" w:rsidRDefault="00065EBC" w:rsidP="00C222CC">
      <w:pPr>
        <w:outlineLvl w:val="0"/>
        <w:rPr>
          <w:b/>
        </w:rPr>
      </w:pPr>
    </w:p>
    <w:p w:rsidR="004C07A2" w:rsidRDefault="004C07A2" w:rsidP="00C222CC">
      <w:pPr>
        <w:outlineLvl w:val="0"/>
        <w:rPr>
          <w:b/>
        </w:rPr>
      </w:pPr>
      <w:r>
        <w:rPr>
          <w:b/>
        </w:rPr>
        <w:t>Šifra 3111 i  3131</w:t>
      </w:r>
    </w:p>
    <w:p w:rsidR="004C07A2" w:rsidRDefault="004C07A2" w:rsidP="00C222CC">
      <w:pPr>
        <w:outlineLvl w:val="0"/>
        <w:rPr>
          <w:b/>
        </w:rPr>
      </w:pPr>
      <w:r>
        <w:rPr>
          <w:b/>
        </w:rPr>
        <w:t>Na ovim kontima imamo povećanje</w:t>
      </w:r>
      <w:r w:rsidR="00065EBC">
        <w:rPr>
          <w:b/>
        </w:rPr>
        <w:t xml:space="preserve"> u iznosu od 25,2%, </w:t>
      </w:r>
      <w:r>
        <w:rPr>
          <w:b/>
        </w:rPr>
        <w:t xml:space="preserve"> </w:t>
      </w:r>
      <w:r w:rsidR="00E53E42">
        <w:rPr>
          <w:b/>
        </w:rPr>
        <w:t>zato jer je došlo do povećanja osnovice za plaće, pa je i potrebna veća masa za plaće.</w:t>
      </w:r>
    </w:p>
    <w:p w:rsidR="00E53E42" w:rsidRDefault="00E53E42" w:rsidP="00C222CC">
      <w:pPr>
        <w:outlineLvl w:val="0"/>
        <w:rPr>
          <w:b/>
        </w:rPr>
      </w:pPr>
    </w:p>
    <w:p w:rsidR="00E53E42" w:rsidRDefault="00E53E42" w:rsidP="00C222CC">
      <w:pPr>
        <w:outlineLvl w:val="0"/>
        <w:rPr>
          <w:b/>
        </w:rPr>
      </w:pPr>
      <w:r>
        <w:rPr>
          <w:b/>
        </w:rPr>
        <w:t>Šifra 312</w:t>
      </w:r>
    </w:p>
    <w:p w:rsidR="00E53E42" w:rsidRDefault="00E53E42" w:rsidP="00C222CC">
      <w:pPr>
        <w:outlineLvl w:val="0"/>
        <w:rPr>
          <w:b/>
        </w:rPr>
      </w:pPr>
      <w:r>
        <w:rPr>
          <w:b/>
        </w:rPr>
        <w:t>Na kontu ostali rashodi za zaposlene imamo</w:t>
      </w:r>
      <w:r w:rsidR="00065EBC">
        <w:rPr>
          <w:b/>
        </w:rPr>
        <w:t xml:space="preserve"> </w:t>
      </w:r>
      <w:r>
        <w:rPr>
          <w:b/>
        </w:rPr>
        <w:t xml:space="preserve"> povećanje </w:t>
      </w:r>
      <w:r w:rsidR="00065EBC">
        <w:rPr>
          <w:b/>
        </w:rPr>
        <w:t xml:space="preserve"> od 41,5%  </w:t>
      </w:r>
      <w:r>
        <w:rPr>
          <w:b/>
        </w:rPr>
        <w:t xml:space="preserve">koje je nastalo </w:t>
      </w:r>
      <w:r w:rsidR="00065EBC">
        <w:rPr>
          <w:b/>
        </w:rPr>
        <w:t xml:space="preserve">jer smo u ovom razdoblju dobili prvi put  </w:t>
      </w:r>
      <w:proofErr w:type="spellStart"/>
      <w:r w:rsidR="00065EBC">
        <w:rPr>
          <w:b/>
        </w:rPr>
        <w:t>Uskrsnicu</w:t>
      </w:r>
      <w:proofErr w:type="spellEnd"/>
      <w:r w:rsidR="00065EBC">
        <w:rPr>
          <w:b/>
        </w:rPr>
        <w:t>.</w:t>
      </w:r>
    </w:p>
    <w:p w:rsidR="00065EBC" w:rsidRDefault="00065EBC" w:rsidP="00C222CC">
      <w:pPr>
        <w:outlineLvl w:val="0"/>
        <w:rPr>
          <w:b/>
        </w:rPr>
      </w:pPr>
    </w:p>
    <w:p w:rsidR="00E53E42" w:rsidRDefault="00021C3C" w:rsidP="00C222CC">
      <w:pPr>
        <w:outlineLvl w:val="0"/>
        <w:rPr>
          <w:b/>
        </w:rPr>
      </w:pPr>
      <w:r>
        <w:rPr>
          <w:b/>
        </w:rPr>
        <w:t>Šifra 321</w:t>
      </w:r>
    </w:p>
    <w:p w:rsidR="00E53E42" w:rsidRDefault="00E53E42" w:rsidP="00C222CC">
      <w:pPr>
        <w:outlineLvl w:val="0"/>
        <w:rPr>
          <w:b/>
        </w:rPr>
      </w:pPr>
      <w:r>
        <w:rPr>
          <w:b/>
        </w:rPr>
        <w:t>Na ovoj grupi konta imamo povećanje na službenim putovanjima</w:t>
      </w:r>
      <w:r w:rsidR="00E74B95">
        <w:rPr>
          <w:b/>
        </w:rPr>
        <w:t xml:space="preserve"> </w:t>
      </w:r>
      <w:r>
        <w:rPr>
          <w:b/>
        </w:rPr>
        <w:t>zbog toga jer su o</w:t>
      </w:r>
      <w:r w:rsidR="00E74B95">
        <w:rPr>
          <w:b/>
        </w:rPr>
        <w:t>rganizirani izleti i ekskurzije. Smanjenje na naknadama  za prijevoz na posao-smanjenje cijene po kilometru. Povećanje na stručnom usavršavanju-pohađanje više edukacija.</w:t>
      </w:r>
    </w:p>
    <w:p w:rsidR="00E53E42" w:rsidRDefault="00E53E42" w:rsidP="00C222CC">
      <w:pPr>
        <w:outlineLvl w:val="0"/>
        <w:rPr>
          <w:b/>
        </w:rPr>
      </w:pPr>
    </w:p>
    <w:p w:rsidR="005D2958" w:rsidRDefault="005D2958" w:rsidP="00C222CC">
      <w:pPr>
        <w:outlineLvl w:val="0"/>
        <w:rPr>
          <w:b/>
        </w:rPr>
      </w:pPr>
      <w:r>
        <w:rPr>
          <w:b/>
        </w:rPr>
        <w:t>Šifra 322</w:t>
      </w:r>
    </w:p>
    <w:p w:rsidR="00E53E42" w:rsidRDefault="00E74B95" w:rsidP="00C222CC">
      <w:pPr>
        <w:outlineLvl w:val="0"/>
        <w:rPr>
          <w:b/>
        </w:rPr>
      </w:pPr>
      <w:r>
        <w:rPr>
          <w:b/>
        </w:rPr>
        <w:t>Na ovoj grupi konta imamo</w:t>
      </w:r>
      <w:r w:rsidR="005D2958">
        <w:rPr>
          <w:b/>
        </w:rPr>
        <w:t xml:space="preserve"> odstupanja </w:t>
      </w:r>
      <w:r>
        <w:rPr>
          <w:b/>
        </w:rPr>
        <w:t>k</w:t>
      </w:r>
      <w:r w:rsidR="005D2958">
        <w:rPr>
          <w:b/>
        </w:rPr>
        <w:t>od uredskog materijala</w:t>
      </w:r>
      <w:r>
        <w:rPr>
          <w:b/>
        </w:rPr>
        <w:t xml:space="preserve"> i ostalih materijalnih rashoda zato jer smo kupovali samo neophodne materijale.</w:t>
      </w:r>
    </w:p>
    <w:p w:rsidR="00E74B95" w:rsidRDefault="005D2958" w:rsidP="00C222CC">
      <w:pPr>
        <w:outlineLvl w:val="0"/>
        <w:rPr>
          <w:b/>
        </w:rPr>
      </w:pPr>
      <w:r>
        <w:rPr>
          <w:b/>
        </w:rPr>
        <w:t xml:space="preserve">Na kontu materijala i sirovina imamo povećanje zato jer </w:t>
      </w:r>
      <w:r w:rsidR="00E74B95">
        <w:rPr>
          <w:b/>
        </w:rPr>
        <w:t>su se povećale cijene materijala za prehranu učenika.</w:t>
      </w:r>
    </w:p>
    <w:p w:rsidR="005D2958" w:rsidRDefault="005D2958" w:rsidP="00C222CC">
      <w:pPr>
        <w:outlineLvl w:val="0"/>
        <w:rPr>
          <w:b/>
        </w:rPr>
      </w:pPr>
      <w:r>
        <w:rPr>
          <w:b/>
        </w:rPr>
        <w:t xml:space="preserve">Na kontu </w:t>
      </w:r>
      <w:r w:rsidR="00F909BE">
        <w:rPr>
          <w:b/>
        </w:rPr>
        <w:t>materijala i dijelova za tekuće i inv.</w:t>
      </w:r>
      <w:r w:rsidR="00217486">
        <w:rPr>
          <w:b/>
        </w:rPr>
        <w:t xml:space="preserve"> </w:t>
      </w:r>
      <w:r w:rsidR="00F909BE">
        <w:rPr>
          <w:b/>
        </w:rPr>
        <w:t>održavanje imamo smanjenje jer za</w:t>
      </w:r>
      <w:r w:rsidR="00367DBE">
        <w:rPr>
          <w:b/>
        </w:rPr>
        <w:t xml:space="preserve"> sve radove koje moramo raditi </w:t>
      </w:r>
      <w:r w:rsidR="00F909BE">
        <w:rPr>
          <w:b/>
        </w:rPr>
        <w:t xml:space="preserve"> nemamo dostatnih sredstava (škola derutna i stara).</w:t>
      </w:r>
    </w:p>
    <w:p w:rsidR="00F909BE" w:rsidRDefault="005D2958" w:rsidP="00C222CC">
      <w:pPr>
        <w:outlineLvl w:val="0"/>
        <w:rPr>
          <w:b/>
        </w:rPr>
      </w:pPr>
      <w:r>
        <w:rPr>
          <w:b/>
        </w:rPr>
        <w:t xml:space="preserve">Na kontu </w:t>
      </w:r>
      <w:r w:rsidR="00F909BE">
        <w:rPr>
          <w:b/>
        </w:rPr>
        <w:t>s</w:t>
      </w:r>
      <w:r>
        <w:rPr>
          <w:b/>
        </w:rPr>
        <w:t xml:space="preserve">itnog inventara imamo povećanje zato jer </w:t>
      </w:r>
      <w:r w:rsidR="00F909BE">
        <w:rPr>
          <w:b/>
        </w:rPr>
        <w:t>smo morali kupiti neophodna sredstva za protupožarnu opremu.</w:t>
      </w:r>
    </w:p>
    <w:p w:rsidR="00367DBE" w:rsidRDefault="00F909BE" w:rsidP="00C222CC">
      <w:pPr>
        <w:outlineLvl w:val="0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5D2958" w:rsidRDefault="005D2958" w:rsidP="00C222CC">
      <w:pPr>
        <w:outlineLvl w:val="0"/>
        <w:rPr>
          <w:b/>
        </w:rPr>
      </w:pPr>
      <w:r>
        <w:rPr>
          <w:b/>
        </w:rPr>
        <w:t>Šifra 323</w:t>
      </w:r>
    </w:p>
    <w:p w:rsidR="00021C3C" w:rsidRDefault="0090450A" w:rsidP="0090450A">
      <w:pPr>
        <w:outlineLvl w:val="0"/>
        <w:rPr>
          <w:b/>
        </w:rPr>
      </w:pPr>
      <w:r>
        <w:rPr>
          <w:b/>
        </w:rPr>
        <w:t>Na grupi konta imamo povećanje indeksa za 19,9%. Na kontu usluge tekućeg i inv.</w:t>
      </w:r>
      <w:r w:rsidR="00832BEE">
        <w:rPr>
          <w:b/>
        </w:rPr>
        <w:t xml:space="preserve"> </w:t>
      </w:r>
      <w:r>
        <w:rPr>
          <w:b/>
        </w:rPr>
        <w:t>održavanja imamo povećanje 38% zbog izvršenih usluga</w:t>
      </w:r>
      <w:r w:rsidR="00474499">
        <w:rPr>
          <w:b/>
        </w:rPr>
        <w:t xml:space="preserve"> (atesti i radovi na opremi).</w:t>
      </w:r>
    </w:p>
    <w:p w:rsidR="00474499" w:rsidRDefault="00474499" w:rsidP="0090450A">
      <w:pPr>
        <w:outlineLvl w:val="0"/>
        <w:rPr>
          <w:b/>
        </w:rPr>
      </w:pPr>
      <w:r>
        <w:rPr>
          <w:b/>
        </w:rPr>
        <w:t>Na kontu najamnina i zakupnine imamo povećanje od 13,3% -porast cijena najma prijevoza.</w:t>
      </w:r>
    </w:p>
    <w:p w:rsidR="00944EB5" w:rsidRDefault="00944EB5" w:rsidP="00C222CC">
      <w:pPr>
        <w:outlineLvl w:val="0"/>
        <w:rPr>
          <w:b/>
        </w:rPr>
      </w:pPr>
    </w:p>
    <w:p w:rsidR="00944EB5" w:rsidRDefault="00944EB5" w:rsidP="00C222CC">
      <w:pPr>
        <w:outlineLvl w:val="0"/>
        <w:rPr>
          <w:b/>
        </w:rPr>
      </w:pPr>
      <w:r>
        <w:rPr>
          <w:b/>
        </w:rPr>
        <w:t>Šifra 329</w:t>
      </w:r>
    </w:p>
    <w:p w:rsidR="00944EB5" w:rsidRDefault="00944EB5" w:rsidP="00C222CC">
      <w:pPr>
        <w:outlineLvl w:val="0"/>
        <w:rPr>
          <w:b/>
        </w:rPr>
      </w:pPr>
      <w:r>
        <w:rPr>
          <w:b/>
        </w:rPr>
        <w:t>Na kontu 329</w:t>
      </w:r>
      <w:r w:rsidR="00474499">
        <w:rPr>
          <w:b/>
        </w:rPr>
        <w:t>5 imamo povećanje od 11,5% koje nastalo uslijed povećanja naknade za nezapošljavanje invalida.</w:t>
      </w:r>
    </w:p>
    <w:p w:rsidR="00832BEE" w:rsidRDefault="00944EB5" w:rsidP="00C222CC">
      <w:pPr>
        <w:outlineLvl w:val="0"/>
        <w:rPr>
          <w:b/>
        </w:rPr>
      </w:pPr>
      <w:r>
        <w:rPr>
          <w:b/>
        </w:rPr>
        <w:t xml:space="preserve">Konto 3299 ostali nespomenuti rashodi poslovanja imamo </w:t>
      </w:r>
      <w:r w:rsidR="00832BEE">
        <w:rPr>
          <w:b/>
        </w:rPr>
        <w:t>smanjenje zbog toga jer su troškovi od Županijskog natjecanja prebačeni na poziciju Reprezentacije.</w:t>
      </w:r>
    </w:p>
    <w:p w:rsidR="00832BEE" w:rsidRDefault="00832BEE" w:rsidP="00C222CC">
      <w:pPr>
        <w:outlineLvl w:val="0"/>
        <w:rPr>
          <w:b/>
        </w:rPr>
      </w:pPr>
    </w:p>
    <w:p w:rsidR="00832BEE" w:rsidRDefault="00832BEE" w:rsidP="00C222CC">
      <w:pPr>
        <w:outlineLvl w:val="0"/>
        <w:rPr>
          <w:b/>
        </w:rPr>
      </w:pPr>
      <w:r>
        <w:rPr>
          <w:b/>
        </w:rPr>
        <w:t>Šifra 343</w:t>
      </w:r>
    </w:p>
    <w:p w:rsidR="00217486" w:rsidRDefault="00217486" w:rsidP="00C222CC">
      <w:pPr>
        <w:outlineLvl w:val="0"/>
        <w:rPr>
          <w:b/>
        </w:rPr>
      </w:pPr>
      <w:r>
        <w:rPr>
          <w:b/>
        </w:rPr>
        <w:lastRenderedPageBreak/>
        <w:t>Na kontu ostali financijski rashodi u ovoj godini imamo iznos od 59,10 €,  zato jer ove godine imamo plaćanje zateznih kamata.</w:t>
      </w:r>
    </w:p>
    <w:p w:rsidR="00944EB5" w:rsidRDefault="00832BEE" w:rsidP="00C222CC">
      <w:pPr>
        <w:outlineLvl w:val="0"/>
        <w:rPr>
          <w:b/>
        </w:rPr>
      </w:pPr>
      <w:r>
        <w:rPr>
          <w:b/>
        </w:rPr>
        <w:t xml:space="preserve"> </w:t>
      </w:r>
    </w:p>
    <w:p w:rsidR="00944EB5" w:rsidRDefault="00944EB5" w:rsidP="00C222CC">
      <w:pPr>
        <w:outlineLvl w:val="0"/>
        <w:rPr>
          <w:b/>
        </w:rPr>
      </w:pPr>
      <w:r>
        <w:rPr>
          <w:b/>
        </w:rPr>
        <w:t>Šifra 4</w:t>
      </w:r>
    </w:p>
    <w:p w:rsidR="00217486" w:rsidRDefault="00217486" w:rsidP="00C222CC">
      <w:pPr>
        <w:outlineLvl w:val="0"/>
        <w:rPr>
          <w:b/>
        </w:rPr>
      </w:pPr>
      <w:r>
        <w:rPr>
          <w:b/>
        </w:rPr>
        <w:t>Na ovo šifri imamo smanjenje u odnosu na prošlu godinu jer smo od Županije dobili sredstva na kontu za nabavku nefinancijske imovine a ta sredstva smo utrošili na kupovinu materijala koji smo prema ekonomskoj klasifikaciji knjižili na sitni inventar.</w:t>
      </w:r>
    </w:p>
    <w:p w:rsidR="00217486" w:rsidRDefault="00217486" w:rsidP="00C222CC">
      <w:pPr>
        <w:outlineLvl w:val="0"/>
        <w:rPr>
          <w:b/>
        </w:rPr>
      </w:pPr>
    </w:p>
    <w:p w:rsidR="00410657" w:rsidRDefault="00410657" w:rsidP="00C222CC">
      <w:pPr>
        <w:outlineLvl w:val="0"/>
        <w:rPr>
          <w:b/>
        </w:rPr>
      </w:pPr>
      <w:r>
        <w:rPr>
          <w:b/>
        </w:rPr>
        <w:t xml:space="preserve">Ukupni prihodi poslovanja                                          </w:t>
      </w:r>
      <w:r w:rsidR="00B86EFC">
        <w:rPr>
          <w:b/>
        </w:rPr>
        <w:t>718.306,07 €</w:t>
      </w:r>
    </w:p>
    <w:p w:rsidR="00944EB5" w:rsidRDefault="00410657" w:rsidP="00C222CC">
      <w:pPr>
        <w:outlineLvl w:val="0"/>
        <w:rPr>
          <w:b/>
        </w:rPr>
      </w:pPr>
      <w:r>
        <w:rPr>
          <w:b/>
        </w:rPr>
        <w:t>Ukupni rashodi poslovanja</w:t>
      </w:r>
      <w:r w:rsidR="00944EB5">
        <w:rPr>
          <w:b/>
        </w:rPr>
        <w:t xml:space="preserve">  </w:t>
      </w:r>
      <w:r w:rsidR="00521567">
        <w:rPr>
          <w:b/>
        </w:rPr>
        <w:t xml:space="preserve">                                        </w:t>
      </w:r>
      <w:r w:rsidR="00B86EFC">
        <w:rPr>
          <w:b/>
        </w:rPr>
        <w:t>709.195,12 €</w:t>
      </w:r>
    </w:p>
    <w:p w:rsidR="00521567" w:rsidRDefault="00521567" w:rsidP="00C222CC">
      <w:pPr>
        <w:outlineLvl w:val="0"/>
        <w:rPr>
          <w:b/>
        </w:rPr>
      </w:pPr>
      <w:r>
        <w:rPr>
          <w:b/>
        </w:rPr>
        <w:t xml:space="preserve">Višak prihoda poslovanja                  </w:t>
      </w:r>
      <w:r w:rsidR="00B86EFC">
        <w:rPr>
          <w:b/>
        </w:rPr>
        <w:t xml:space="preserve">                              9.110,95 €</w:t>
      </w:r>
    </w:p>
    <w:p w:rsidR="00521567" w:rsidRDefault="00521567" w:rsidP="00C222CC">
      <w:pPr>
        <w:outlineLvl w:val="0"/>
        <w:rPr>
          <w:b/>
        </w:rPr>
      </w:pPr>
      <w:r>
        <w:rPr>
          <w:b/>
        </w:rPr>
        <w:t>Preneseni manjak prihoda iz 202</w:t>
      </w:r>
      <w:r w:rsidR="00B86EFC">
        <w:rPr>
          <w:b/>
        </w:rPr>
        <w:t>3</w:t>
      </w:r>
      <w:r>
        <w:rPr>
          <w:b/>
        </w:rPr>
        <w:t xml:space="preserve">.g.                            </w:t>
      </w:r>
      <w:r w:rsidR="00B86EFC">
        <w:rPr>
          <w:b/>
        </w:rPr>
        <w:t>28.052,42 €</w:t>
      </w:r>
    </w:p>
    <w:p w:rsidR="00521567" w:rsidRDefault="00521567" w:rsidP="00C222CC">
      <w:pPr>
        <w:outlineLvl w:val="0"/>
        <w:rPr>
          <w:b/>
        </w:rPr>
      </w:pPr>
      <w:r>
        <w:rPr>
          <w:b/>
        </w:rPr>
        <w:t xml:space="preserve">Manjak prihoda i primitaka            </w:t>
      </w:r>
      <w:r w:rsidR="00B86EFC">
        <w:rPr>
          <w:b/>
        </w:rPr>
        <w:t xml:space="preserve">                              18.941,47 €</w:t>
      </w:r>
    </w:p>
    <w:p w:rsidR="00B86EFC" w:rsidRDefault="00B86EFC" w:rsidP="00C222CC">
      <w:pPr>
        <w:outlineLvl w:val="0"/>
        <w:rPr>
          <w:b/>
        </w:rPr>
      </w:pPr>
    </w:p>
    <w:p w:rsidR="00124E68" w:rsidRDefault="00521567" w:rsidP="00C222CC">
      <w:pPr>
        <w:outlineLvl w:val="0"/>
        <w:rPr>
          <w:b/>
        </w:rPr>
      </w:pPr>
      <w:r>
        <w:rPr>
          <w:b/>
        </w:rPr>
        <w:t xml:space="preserve">Manjak prihoda odnose se </w:t>
      </w:r>
      <w:r w:rsidR="00B86EFC">
        <w:rPr>
          <w:b/>
        </w:rPr>
        <w:t>na rashode za mjesec lipanj 2024</w:t>
      </w:r>
      <w:r>
        <w:rPr>
          <w:b/>
        </w:rPr>
        <w:t xml:space="preserve">.g., a </w:t>
      </w:r>
      <w:r w:rsidR="00245DB5">
        <w:rPr>
          <w:b/>
        </w:rPr>
        <w:t>to su režijski</w:t>
      </w:r>
      <w:r>
        <w:rPr>
          <w:b/>
        </w:rPr>
        <w:t xml:space="preserve"> </w:t>
      </w:r>
      <w:r w:rsidR="00245DB5">
        <w:rPr>
          <w:b/>
        </w:rPr>
        <w:t>troškovi</w:t>
      </w:r>
      <w:r>
        <w:rPr>
          <w:b/>
        </w:rPr>
        <w:t xml:space="preserve"> koji će biti plaćeni početkom mjeseca srpnja.</w:t>
      </w:r>
    </w:p>
    <w:p w:rsidR="00124E68" w:rsidRDefault="00124E68" w:rsidP="00C222CC">
      <w:pPr>
        <w:outlineLvl w:val="0"/>
        <w:rPr>
          <w:b/>
        </w:rPr>
      </w:pPr>
    </w:p>
    <w:p w:rsidR="00124E68" w:rsidRDefault="00124E68" w:rsidP="00C222CC">
      <w:pPr>
        <w:outlineLvl w:val="0"/>
        <w:rPr>
          <w:b/>
        </w:rPr>
      </w:pPr>
      <w:r>
        <w:rPr>
          <w:b/>
        </w:rPr>
        <w:t>Šifra 19</w:t>
      </w:r>
    </w:p>
    <w:p w:rsidR="00EC2DC3" w:rsidRDefault="00245DB5" w:rsidP="00C222CC">
      <w:pPr>
        <w:outlineLvl w:val="0"/>
        <w:rPr>
          <w:b/>
        </w:rPr>
      </w:pPr>
      <w:r>
        <w:rPr>
          <w:b/>
        </w:rPr>
        <w:t>Konto r</w:t>
      </w:r>
      <w:r w:rsidR="00124E68">
        <w:rPr>
          <w:b/>
        </w:rPr>
        <w:t>ashodi budućih razdoblja i nedospjela naplata prihoda</w:t>
      </w:r>
      <w:r>
        <w:rPr>
          <w:b/>
        </w:rPr>
        <w:t>,</w:t>
      </w:r>
      <w:r w:rsidR="00124E68">
        <w:rPr>
          <w:b/>
        </w:rPr>
        <w:t xml:space="preserve"> imamo povećanje zato </w:t>
      </w:r>
      <w:r w:rsidR="00081787">
        <w:rPr>
          <w:b/>
        </w:rPr>
        <w:t>jer je došlo do povećanja plaće.</w:t>
      </w:r>
    </w:p>
    <w:p w:rsidR="00081787" w:rsidRDefault="00081787" w:rsidP="00C222CC">
      <w:pPr>
        <w:outlineLvl w:val="0"/>
        <w:rPr>
          <w:b/>
        </w:rPr>
      </w:pPr>
    </w:p>
    <w:p w:rsidR="00EC2DC3" w:rsidRDefault="00EC2DC3" w:rsidP="00C222CC">
      <w:pPr>
        <w:outlineLvl w:val="0"/>
        <w:rPr>
          <w:b/>
        </w:rPr>
      </w:pPr>
      <w:r>
        <w:rPr>
          <w:b/>
        </w:rPr>
        <w:t>OBVEZE</w:t>
      </w:r>
    </w:p>
    <w:p w:rsidR="00EC2DC3" w:rsidRDefault="00EC2DC3" w:rsidP="00C222CC">
      <w:pPr>
        <w:outlineLvl w:val="0"/>
        <w:rPr>
          <w:b/>
        </w:rPr>
      </w:pPr>
    </w:p>
    <w:p w:rsidR="00521567" w:rsidRDefault="00EC2DC3" w:rsidP="00C222CC">
      <w:pPr>
        <w:outlineLvl w:val="0"/>
        <w:rPr>
          <w:b/>
        </w:rPr>
      </w:pPr>
      <w:r>
        <w:rPr>
          <w:b/>
        </w:rPr>
        <w:t>Ovo izvještajno razdoblje završavamo sa ukupnim obvezama</w:t>
      </w:r>
      <w:r w:rsidR="00521567">
        <w:rPr>
          <w:b/>
        </w:rPr>
        <w:t xml:space="preserve"> </w:t>
      </w:r>
      <w:r>
        <w:rPr>
          <w:b/>
        </w:rPr>
        <w:t xml:space="preserve">u iznosu od </w:t>
      </w:r>
      <w:r w:rsidR="00081787">
        <w:rPr>
          <w:b/>
        </w:rPr>
        <w:t>123.456,52 €.</w:t>
      </w:r>
    </w:p>
    <w:p w:rsidR="00EC2DC3" w:rsidRDefault="00EC2DC3" w:rsidP="00C222CC">
      <w:pPr>
        <w:outlineLvl w:val="0"/>
        <w:rPr>
          <w:b/>
        </w:rPr>
      </w:pPr>
      <w:r>
        <w:rPr>
          <w:b/>
        </w:rPr>
        <w:t>Konto 231 obveze za zaposlene iznose</w:t>
      </w:r>
      <w:r w:rsidR="00081787">
        <w:rPr>
          <w:b/>
        </w:rPr>
        <w:t>104.363,58 €</w:t>
      </w:r>
      <w:r>
        <w:rPr>
          <w:b/>
        </w:rPr>
        <w:t>, a to su plaće za zaposlene od lipnja.</w:t>
      </w:r>
    </w:p>
    <w:p w:rsidR="00EC2DC3" w:rsidRDefault="00EC2DC3" w:rsidP="00C222CC">
      <w:pPr>
        <w:outlineLvl w:val="0"/>
        <w:rPr>
          <w:b/>
        </w:rPr>
      </w:pPr>
      <w:r>
        <w:rPr>
          <w:b/>
        </w:rPr>
        <w:t>Konto 23</w:t>
      </w:r>
      <w:r w:rsidR="00F42206">
        <w:rPr>
          <w:b/>
        </w:rPr>
        <w:t xml:space="preserve">2 obveze za materijalne rashode iznose </w:t>
      </w:r>
      <w:r w:rsidR="005010B6">
        <w:rPr>
          <w:b/>
        </w:rPr>
        <w:t>19.092,94 €</w:t>
      </w:r>
    </w:p>
    <w:p w:rsidR="005010B6" w:rsidRDefault="005010B6" w:rsidP="00C222CC">
      <w:pPr>
        <w:outlineLvl w:val="0"/>
        <w:rPr>
          <w:b/>
        </w:rPr>
      </w:pPr>
    </w:p>
    <w:p w:rsidR="005010B6" w:rsidRDefault="00F42206" w:rsidP="00C222CC">
      <w:pPr>
        <w:outlineLvl w:val="0"/>
        <w:rPr>
          <w:b/>
        </w:rPr>
      </w:pPr>
      <w:r>
        <w:rPr>
          <w:b/>
        </w:rPr>
        <w:t>Nedospjele obveze iznose</w:t>
      </w:r>
      <w:r w:rsidR="005010B6">
        <w:rPr>
          <w:b/>
        </w:rPr>
        <w:t xml:space="preserve"> 121.592,24 €</w:t>
      </w:r>
      <w:r>
        <w:rPr>
          <w:b/>
        </w:rPr>
        <w:t>, od toga obveze za zapo</w:t>
      </w:r>
      <w:r w:rsidR="00F83D63">
        <w:rPr>
          <w:b/>
        </w:rPr>
        <w:t>slene iznose</w:t>
      </w:r>
      <w:r w:rsidR="005010B6">
        <w:rPr>
          <w:b/>
        </w:rPr>
        <w:t xml:space="preserve"> 104.363,58 €,</w:t>
      </w:r>
      <w:r w:rsidR="00F83D63">
        <w:rPr>
          <w:b/>
        </w:rPr>
        <w:t xml:space="preserve"> a na obveze za materijalne rashode </w:t>
      </w:r>
      <w:r w:rsidR="005010B6">
        <w:rPr>
          <w:b/>
        </w:rPr>
        <w:t>17.228,66 €.</w:t>
      </w:r>
    </w:p>
    <w:p w:rsidR="005010B6" w:rsidRDefault="005010B6" w:rsidP="00C222CC">
      <w:pPr>
        <w:outlineLvl w:val="0"/>
        <w:rPr>
          <w:b/>
        </w:rPr>
      </w:pPr>
    </w:p>
    <w:p w:rsidR="005010B6" w:rsidRDefault="00F83D63" w:rsidP="00C222CC">
      <w:pPr>
        <w:outlineLvl w:val="0"/>
        <w:rPr>
          <w:b/>
        </w:rPr>
      </w:pPr>
      <w:r>
        <w:rPr>
          <w:b/>
        </w:rPr>
        <w:t xml:space="preserve">Dospjele obveze </w:t>
      </w:r>
      <w:r w:rsidR="005010B6">
        <w:rPr>
          <w:b/>
        </w:rPr>
        <w:t>iznose 1.864,28 €. One se odnose na pokriće materijalnih rashoda (računi koji su trebali biti plaćeni do 30.06.2024.g.) i dio za neisplaćene dnevnice.</w:t>
      </w:r>
    </w:p>
    <w:p w:rsidR="00D0145C" w:rsidRDefault="005010B6" w:rsidP="00C222CC">
      <w:pPr>
        <w:outlineLvl w:val="0"/>
        <w:rPr>
          <w:b/>
        </w:rPr>
      </w:pPr>
      <w:r>
        <w:rPr>
          <w:b/>
        </w:rPr>
        <w:t xml:space="preserve"> </w:t>
      </w:r>
    </w:p>
    <w:p w:rsidR="005010B6" w:rsidRDefault="005010B6" w:rsidP="00C222CC">
      <w:pPr>
        <w:outlineLvl w:val="0"/>
        <w:rPr>
          <w:b/>
        </w:rPr>
      </w:pPr>
    </w:p>
    <w:p w:rsidR="00D0145C" w:rsidRDefault="00D0145C" w:rsidP="00C222CC">
      <w:pPr>
        <w:outlineLvl w:val="0"/>
        <w:rPr>
          <w:b/>
        </w:rPr>
      </w:pPr>
      <w:r>
        <w:rPr>
          <w:b/>
        </w:rPr>
        <w:t>NADLEŽNI  PRORAČUN: ZADARSKA ŽUPANIJA</w:t>
      </w:r>
    </w:p>
    <w:p w:rsidR="00D0145C" w:rsidRDefault="00D0145C" w:rsidP="00C222CC">
      <w:pPr>
        <w:outlineLvl w:val="0"/>
        <w:rPr>
          <w:b/>
        </w:rPr>
      </w:pPr>
      <w:r>
        <w:rPr>
          <w:b/>
        </w:rPr>
        <w:t>RKP: 12972</w:t>
      </w:r>
    </w:p>
    <w:p w:rsidR="00D0145C" w:rsidRDefault="00D0145C" w:rsidP="00C222CC">
      <w:pPr>
        <w:outlineLvl w:val="0"/>
        <w:rPr>
          <w:b/>
        </w:rPr>
      </w:pPr>
      <w:r>
        <w:rPr>
          <w:b/>
        </w:rPr>
        <w:t>MATIČNI BROJ ŠKOLE: 03132072</w:t>
      </w:r>
    </w:p>
    <w:p w:rsidR="00D0145C" w:rsidRDefault="00D0145C" w:rsidP="00C222CC">
      <w:pPr>
        <w:outlineLvl w:val="0"/>
        <w:rPr>
          <w:b/>
        </w:rPr>
      </w:pPr>
      <w:r>
        <w:rPr>
          <w:b/>
        </w:rPr>
        <w:t>OIB: 32491945778</w:t>
      </w:r>
    </w:p>
    <w:p w:rsidR="00D0145C" w:rsidRDefault="00D0145C" w:rsidP="00C222CC">
      <w:pPr>
        <w:outlineLvl w:val="0"/>
        <w:rPr>
          <w:b/>
        </w:rPr>
      </w:pPr>
      <w:r>
        <w:rPr>
          <w:b/>
        </w:rPr>
        <w:t>ŠIFRA DJELATNOSTI: 8520</w:t>
      </w:r>
    </w:p>
    <w:p w:rsidR="00D0145C" w:rsidRDefault="00D0145C" w:rsidP="00C222CC">
      <w:pPr>
        <w:outlineLvl w:val="0"/>
        <w:rPr>
          <w:b/>
        </w:rPr>
      </w:pPr>
      <w:r>
        <w:rPr>
          <w:b/>
        </w:rPr>
        <w:t>RAZDJEL:0</w:t>
      </w:r>
    </w:p>
    <w:p w:rsidR="00D0145C" w:rsidRDefault="00D0145C" w:rsidP="00C222CC">
      <w:pPr>
        <w:outlineLvl w:val="0"/>
        <w:rPr>
          <w:b/>
        </w:rPr>
      </w:pPr>
      <w:r>
        <w:rPr>
          <w:b/>
        </w:rPr>
        <w:t>ŠIFRA GRADA/OPĆINE: 425</w:t>
      </w:r>
    </w:p>
    <w:p w:rsidR="00D0145C" w:rsidRDefault="00D0145C" w:rsidP="00C222CC">
      <w:pPr>
        <w:outlineLvl w:val="0"/>
        <w:rPr>
          <w:b/>
        </w:rPr>
      </w:pPr>
      <w:r>
        <w:rPr>
          <w:b/>
        </w:rPr>
        <w:t>ŠIFRA ŽUPANIJE. 13</w:t>
      </w:r>
    </w:p>
    <w:p w:rsidR="00E53E42" w:rsidRDefault="00E53E42" w:rsidP="00C222CC">
      <w:pPr>
        <w:outlineLvl w:val="0"/>
        <w:rPr>
          <w:b/>
        </w:rPr>
      </w:pPr>
    </w:p>
    <w:p w:rsidR="00D0145C" w:rsidRDefault="00D0145C" w:rsidP="00C222CC">
      <w:pPr>
        <w:outlineLvl w:val="0"/>
        <w:rPr>
          <w:b/>
        </w:rPr>
      </w:pPr>
      <w:r>
        <w:rPr>
          <w:b/>
        </w:rPr>
        <w:t xml:space="preserve">Računovođa: </w:t>
      </w:r>
    </w:p>
    <w:p w:rsidR="00D0145C" w:rsidRDefault="00D0145C" w:rsidP="00C222CC">
      <w:pPr>
        <w:outlineLvl w:val="0"/>
        <w:rPr>
          <w:b/>
        </w:rPr>
      </w:pPr>
    </w:p>
    <w:p w:rsidR="00D0145C" w:rsidRDefault="00D0145C" w:rsidP="00C222CC">
      <w:pPr>
        <w:outlineLvl w:val="0"/>
        <w:rPr>
          <w:b/>
        </w:rPr>
      </w:pPr>
      <w:r>
        <w:rPr>
          <w:b/>
        </w:rPr>
        <w:t>Manuela Pavić                                                                       RAVNATELJ:</w:t>
      </w:r>
    </w:p>
    <w:p w:rsidR="00D0145C" w:rsidRDefault="00D0145C" w:rsidP="00C222CC">
      <w:pPr>
        <w:outlineLvl w:val="0"/>
        <w:rPr>
          <w:b/>
        </w:rPr>
      </w:pPr>
    </w:p>
    <w:p w:rsidR="00A157EF" w:rsidRDefault="00D0145C" w:rsidP="00C222CC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Branimir Peričić</w:t>
      </w:r>
      <w:r w:rsidR="004C07A2">
        <w:rPr>
          <w:b/>
        </w:rPr>
        <w:t xml:space="preserve"> </w:t>
      </w:r>
      <w:r w:rsidR="00A157EF">
        <w:rPr>
          <w:b/>
        </w:rPr>
        <w:t xml:space="preserve"> </w:t>
      </w:r>
    </w:p>
    <w:sectPr w:rsidR="00A1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CC"/>
    <w:rsid w:val="00021C3C"/>
    <w:rsid w:val="000265C8"/>
    <w:rsid w:val="000414E3"/>
    <w:rsid w:val="00065EBC"/>
    <w:rsid w:val="00081787"/>
    <w:rsid w:val="000A15C6"/>
    <w:rsid w:val="000C10EB"/>
    <w:rsid w:val="00124E68"/>
    <w:rsid w:val="0016561F"/>
    <w:rsid w:val="001C11E4"/>
    <w:rsid w:val="00217486"/>
    <w:rsid w:val="00245DB5"/>
    <w:rsid w:val="00257A2C"/>
    <w:rsid w:val="002826E5"/>
    <w:rsid w:val="00304493"/>
    <w:rsid w:val="00324275"/>
    <w:rsid w:val="0036599B"/>
    <w:rsid w:val="00367DBE"/>
    <w:rsid w:val="00392818"/>
    <w:rsid w:val="00410657"/>
    <w:rsid w:val="00430499"/>
    <w:rsid w:val="00445A01"/>
    <w:rsid w:val="00461C96"/>
    <w:rsid w:val="00474499"/>
    <w:rsid w:val="004C07A2"/>
    <w:rsid w:val="005010B6"/>
    <w:rsid w:val="00521567"/>
    <w:rsid w:val="00541D30"/>
    <w:rsid w:val="00541D5D"/>
    <w:rsid w:val="00552065"/>
    <w:rsid w:val="005D2958"/>
    <w:rsid w:val="00621174"/>
    <w:rsid w:val="006B0C1A"/>
    <w:rsid w:val="006F08A5"/>
    <w:rsid w:val="007229F1"/>
    <w:rsid w:val="007261DE"/>
    <w:rsid w:val="007816AC"/>
    <w:rsid w:val="00832BEE"/>
    <w:rsid w:val="00856330"/>
    <w:rsid w:val="008635B0"/>
    <w:rsid w:val="0087316F"/>
    <w:rsid w:val="00893CE7"/>
    <w:rsid w:val="008C4B0A"/>
    <w:rsid w:val="0090450A"/>
    <w:rsid w:val="00941F0A"/>
    <w:rsid w:val="00944EB5"/>
    <w:rsid w:val="009A7B2F"/>
    <w:rsid w:val="009B0399"/>
    <w:rsid w:val="009B066B"/>
    <w:rsid w:val="009C66AA"/>
    <w:rsid w:val="00A157EF"/>
    <w:rsid w:val="00A912CB"/>
    <w:rsid w:val="00B02432"/>
    <w:rsid w:val="00B86EFC"/>
    <w:rsid w:val="00C0627B"/>
    <w:rsid w:val="00C12D42"/>
    <w:rsid w:val="00C222CC"/>
    <w:rsid w:val="00C43CD0"/>
    <w:rsid w:val="00C84092"/>
    <w:rsid w:val="00CD5342"/>
    <w:rsid w:val="00D0145C"/>
    <w:rsid w:val="00D447DF"/>
    <w:rsid w:val="00D66BFB"/>
    <w:rsid w:val="00DC7BB4"/>
    <w:rsid w:val="00E2692A"/>
    <w:rsid w:val="00E31A8A"/>
    <w:rsid w:val="00E53E42"/>
    <w:rsid w:val="00E74B95"/>
    <w:rsid w:val="00E82EEC"/>
    <w:rsid w:val="00E86E2F"/>
    <w:rsid w:val="00EC2DC3"/>
    <w:rsid w:val="00ED6BD0"/>
    <w:rsid w:val="00F42206"/>
    <w:rsid w:val="00F50EEA"/>
    <w:rsid w:val="00F529EB"/>
    <w:rsid w:val="00F62B1F"/>
    <w:rsid w:val="00F83D63"/>
    <w:rsid w:val="00F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7D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DBE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7D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DB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D5FE-1892-4503-9789-F43D4B19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20</cp:revision>
  <cp:lastPrinted>2024-07-09T09:14:00Z</cp:lastPrinted>
  <dcterms:created xsi:type="dcterms:W3CDTF">2023-01-26T13:07:00Z</dcterms:created>
  <dcterms:modified xsi:type="dcterms:W3CDTF">2024-07-09T09:21:00Z</dcterms:modified>
</cp:coreProperties>
</file>